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307779" w14:textId="2A1F9BD9" w:rsidR="00B23B97" w:rsidRPr="00F61194" w:rsidRDefault="00E7204A">
      <w:pPr>
        <w:spacing w:before="34"/>
        <w:rPr>
          <w:rFonts w:ascii="Trebuchet MS" w:eastAsia="Arial" w:hAnsi="Trebuchet MS" w:cs="Arial"/>
          <w:sz w:val="24"/>
          <w:szCs w:val="24"/>
        </w:rPr>
      </w:pPr>
      <w:r w:rsidRPr="00F61194">
        <w:rPr>
          <w:rFonts w:ascii="Trebuchet MS" w:eastAsia="Arial" w:hAnsi="Trebuchet MS" w:cs="Arial"/>
          <w:b/>
          <w:spacing w:val="1"/>
          <w:sz w:val="24"/>
          <w:szCs w:val="24"/>
        </w:rPr>
        <w:t>Pressemeldung</w:t>
      </w:r>
      <w:r w:rsidR="0053371B" w:rsidRPr="00F61194">
        <w:rPr>
          <w:rFonts w:ascii="Trebuchet MS" w:eastAsia="Arial" w:hAnsi="Trebuchet MS" w:cs="Arial"/>
          <w:b/>
          <w:spacing w:val="-16"/>
          <w:sz w:val="24"/>
          <w:szCs w:val="24"/>
        </w:rPr>
        <w:t xml:space="preserve"> </w:t>
      </w:r>
      <w:r w:rsidR="0053371B" w:rsidRPr="00F61194">
        <w:rPr>
          <w:rFonts w:ascii="Trebuchet MS" w:eastAsia="Arial" w:hAnsi="Trebuchet MS" w:cs="Arial"/>
          <w:b/>
          <w:sz w:val="24"/>
          <w:szCs w:val="24"/>
        </w:rPr>
        <w:t>N</w:t>
      </w:r>
      <w:r w:rsidR="0053371B" w:rsidRPr="00F61194">
        <w:rPr>
          <w:rFonts w:ascii="Trebuchet MS" w:eastAsia="Arial" w:hAnsi="Trebuchet MS" w:cs="Arial"/>
          <w:b/>
          <w:spacing w:val="-1"/>
          <w:sz w:val="24"/>
          <w:szCs w:val="24"/>
        </w:rPr>
        <w:t>r</w:t>
      </w:r>
      <w:r w:rsidR="0053371B" w:rsidRPr="00F61194">
        <w:rPr>
          <w:rFonts w:ascii="Trebuchet MS" w:eastAsia="Arial" w:hAnsi="Trebuchet MS" w:cs="Arial"/>
          <w:b/>
          <w:sz w:val="24"/>
          <w:szCs w:val="24"/>
        </w:rPr>
        <w:t>.</w:t>
      </w:r>
      <w:r w:rsidR="003733C9" w:rsidRPr="00F61194">
        <w:rPr>
          <w:rFonts w:ascii="Trebuchet MS" w:eastAsia="Arial" w:hAnsi="Trebuchet MS" w:cs="Arial"/>
          <w:b/>
          <w:spacing w:val="1"/>
          <w:sz w:val="24"/>
          <w:szCs w:val="24"/>
        </w:rPr>
        <w:t xml:space="preserve"> </w:t>
      </w:r>
      <w:r w:rsidR="000B3239" w:rsidRPr="00F61194">
        <w:rPr>
          <w:rFonts w:ascii="Trebuchet MS" w:eastAsia="Arial" w:hAnsi="Trebuchet MS" w:cs="Arial"/>
          <w:b/>
          <w:spacing w:val="1"/>
          <w:sz w:val="24"/>
          <w:szCs w:val="24"/>
        </w:rPr>
        <w:t>0</w:t>
      </w:r>
      <w:r w:rsidR="00F61194" w:rsidRPr="00F61194">
        <w:rPr>
          <w:rFonts w:ascii="Trebuchet MS" w:eastAsia="Arial" w:hAnsi="Trebuchet MS" w:cs="Arial"/>
          <w:b/>
          <w:spacing w:val="1"/>
          <w:sz w:val="24"/>
          <w:szCs w:val="24"/>
        </w:rPr>
        <w:t>4</w:t>
      </w:r>
      <w:r w:rsidR="001F4EA9" w:rsidRPr="00F61194">
        <w:rPr>
          <w:rFonts w:ascii="Trebuchet MS" w:eastAsia="Arial" w:hAnsi="Trebuchet MS" w:cs="Arial"/>
          <w:b/>
          <w:spacing w:val="1"/>
          <w:sz w:val="24"/>
          <w:szCs w:val="24"/>
        </w:rPr>
        <w:t xml:space="preserve"> / 20</w:t>
      </w:r>
      <w:r w:rsidR="00737D1E" w:rsidRPr="00F61194">
        <w:rPr>
          <w:rFonts w:ascii="Trebuchet MS" w:eastAsia="Arial" w:hAnsi="Trebuchet MS" w:cs="Arial"/>
          <w:b/>
          <w:spacing w:val="1"/>
          <w:sz w:val="24"/>
          <w:szCs w:val="24"/>
        </w:rPr>
        <w:t>2</w:t>
      </w:r>
      <w:r w:rsidR="00410AFA" w:rsidRPr="00F61194">
        <w:rPr>
          <w:rFonts w:ascii="Trebuchet MS" w:eastAsia="Arial" w:hAnsi="Trebuchet MS" w:cs="Arial"/>
          <w:b/>
          <w:spacing w:val="1"/>
          <w:sz w:val="24"/>
          <w:szCs w:val="24"/>
        </w:rPr>
        <w:t>4</w:t>
      </w:r>
    </w:p>
    <w:p w14:paraId="6A644841" w14:textId="77777777" w:rsidR="00B23B97" w:rsidRPr="00F61194" w:rsidRDefault="00B23B97">
      <w:pPr>
        <w:spacing w:before="6" w:line="100" w:lineRule="exact"/>
        <w:rPr>
          <w:rFonts w:ascii="Trebuchet MS" w:hAnsi="Trebuchet MS" w:cs="Arial"/>
          <w:sz w:val="24"/>
          <w:szCs w:val="24"/>
        </w:rPr>
      </w:pPr>
    </w:p>
    <w:p w14:paraId="2434C3A6" w14:textId="54BAA2CC" w:rsidR="00B23B97" w:rsidRPr="00F61194" w:rsidRDefault="00581849">
      <w:pPr>
        <w:spacing w:line="220" w:lineRule="exact"/>
        <w:rPr>
          <w:rFonts w:ascii="Trebuchet MS" w:eastAsia="Arial" w:hAnsi="Trebuchet MS" w:cs="Arial"/>
        </w:rPr>
      </w:pPr>
      <w:r w:rsidRPr="00F61194">
        <w:rPr>
          <w:rFonts w:ascii="Trebuchet MS" w:eastAsia="Arial" w:hAnsi="Trebuchet MS" w:cs="Arial"/>
          <w:b/>
          <w:position w:val="-1"/>
        </w:rPr>
        <w:t>K</w:t>
      </w:r>
      <w:r w:rsidR="0053371B" w:rsidRPr="00F61194">
        <w:rPr>
          <w:rFonts w:ascii="Trebuchet MS" w:eastAsia="Arial" w:hAnsi="Trebuchet MS" w:cs="Arial"/>
          <w:b/>
          <w:position w:val="-1"/>
        </w:rPr>
        <w:t>W</w:t>
      </w:r>
      <w:r w:rsidR="00FB140F" w:rsidRPr="00F61194">
        <w:rPr>
          <w:rFonts w:ascii="Trebuchet MS" w:eastAsia="Arial" w:hAnsi="Trebuchet MS" w:cs="Arial"/>
          <w:b/>
          <w:position w:val="-1"/>
        </w:rPr>
        <w:t>4</w:t>
      </w:r>
      <w:r w:rsidR="00922A95">
        <w:rPr>
          <w:rFonts w:ascii="Trebuchet MS" w:eastAsia="Arial" w:hAnsi="Trebuchet MS" w:cs="Arial"/>
          <w:b/>
          <w:position w:val="-1"/>
        </w:rPr>
        <w:t>9</w:t>
      </w:r>
      <w:r w:rsidR="0053371B" w:rsidRPr="00F61194">
        <w:rPr>
          <w:rFonts w:ascii="Trebuchet MS" w:eastAsia="Arial" w:hAnsi="Trebuchet MS" w:cs="Arial"/>
          <w:b/>
          <w:position w:val="-1"/>
        </w:rPr>
        <w:t>/</w:t>
      </w:r>
      <w:r w:rsidR="0053371B" w:rsidRPr="00F61194">
        <w:rPr>
          <w:rFonts w:ascii="Trebuchet MS" w:eastAsia="Arial" w:hAnsi="Trebuchet MS" w:cs="Arial"/>
          <w:b/>
          <w:spacing w:val="2"/>
          <w:position w:val="-1"/>
        </w:rPr>
        <w:t>2</w:t>
      </w:r>
      <w:r w:rsidR="0053371B" w:rsidRPr="00F61194">
        <w:rPr>
          <w:rFonts w:ascii="Trebuchet MS" w:eastAsia="Arial" w:hAnsi="Trebuchet MS" w:cs="Arial"/>
          <w:b/>
          <w:position w:val="-1"/>
        </w:rPr>
        <w:t>0</w:t>
      </w:r>
      <w:r w:rsidR="00737D1E" w:rsidRPr="00F61194">
        <w:rPr>
          <w:rFonts w:ascii="Trebuchet MS" w:eastAsia="Arial" w:hAnsi="Trebuchet MS" w:cs="Arial"/>
          <w:b/>
          <w:position w:val="-1"/>
        </w:rPr>
        <w:t>2</w:t>
      </w:r>
      <w:r w:rsidR="00410AFA" w:rsidRPr="00F61194">
        <w:rPr>
          <w:rFonts w:ascii="Trebuchet MS" w:eastAsia="Arial" w:hAnsi="Trebuchet MS" w:cs="Arial"/>
          <w:b/>
          <w:position w:val="-1"/>
        </w:rPr>
        <w:t>4</w:t>
      </w:r>
    </w:p>
    <w:p w14:paraId="77696A7C" w14:textId="77777777" w:rsidR="00245487" w:rsidRPr="00F61194" w:rsidRDefault="00245487" w:rsidP="00581849">
      <w:pPr>
        <w:spacing w:before="25"/>
        <w:ind w:right="248"/>
        <w:jc w:val="center"/>
      </w:pPr>
    </w:p>
    <w:p w14:paraId="17428F93" w14:textId="383AF024" w:rsidR="00B034D0" w:rsidRPr="00F61194" w:rsidRDefault="006C2755" w:rsidP="00581849">
      <w:pPr>
        <w:spacing w:before="25"/>
        <w:ind w:right="248"/>
        <w:jc w:val="center"/>
        <w:rPr>
          <w:rFonts w:ascii="Trebuchet MS" w:eastAsia="Arial" w:hAnsi="Trebuchet MS" w:cs="Arial"/>
          <w:b/>
          <w:spacing w:val="3"/>
          <w:sz w:val="28"/>
          <w:szCs w:val="28"/>
        </w:rPr>
      </w:pPr>
      <w:r>
        <w:rPr>
          <w:noProof/>
        </w:rPr>
        <w:drawing>
          <wp:inline distT="0" distB="0" distL="0" distR="0" wp14:anchorId="7C630D3A" wp14:editId="481B7A02">
            <wp:extent cx="2781300" cy="4013200"/>
            <wp:effectExtent l="0" t="0" r="0" b="6350"/>
            <wp:docPr id="845840758" name="Grafik 2" descr="Ein Bild, das Kabel, Elektronik, Elektronisches Gerät, Gerä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840758" name="Grafik 2" descr="Ein Bild, das Kabel, Elektronik, Elektronisches Gerät, Gerät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81300" cy="4013200"/>
                    </a:xfrm>
                    <a:prstGeom prst="rect">
                      <a:avLst/>
                    </a:prstGeom>
                    <a:noFill/>
                    <a:ln>
                      <a:noFill/>
                    </a:ln>
                  </pic:spPr>
                </pic:pic>
              </a:graphicData>
            </a:graphic>
          </wp:inline>
        </w:drawing>
      </w:r>
      <w:r w:rsidR="00F31467" w:rsidRPr="00F61194">
        <w:t xml:space="preserve"> </w:t>
      </w:r>
      <w:r w:rsidR="00F31467" w:rsidRPr="00F61194">
        <w:rPr>
          <w:noProof/>
        </w:rPr>
        <w:t xml:space="preserve">   </w:t>
      </w:r>
    </w:p>
    <w:p w14:paraId="087FA611" w14:textId="77777777" w:rsidR="00245487" w:rsidRPr="00F61194" w:rsidRDefault="00245487" w:rsidP="00287ECB">
      <w:pPr>
        <w:spacing w:before="8" w:line="220" w:lineRule="exact"/>
        <w:ind w:right="248"/>
        <w:rPr>
          <w:rFonts w:ascii="Trebuchet MS" w:hAnsi="Trebuchet MS"/>
          <w:b/>
          <w:sz w:val="30"/>
        </w:rPr>
      </w:pPr>
    </w:p>
    <w:p w14:paraId="4CA612C2" w14:textId="77777777" w:rsidR="00245487" w:rsidRPr="00F61194" w:rsidRDefault="00245487" w:rsidP="00C546D5">
      <w:pPr>
        <w:spacing w:before="25"/>
        <w:ind w:right="248"/>
        <w:rPr>
          <w:rFonts w:ascii="Trebuchet MS" w:hAnsi="Trebuchet MS"/>
          <w:b/>
          <w:sz w:val="30"/>
        </w:rPr>
      </w:pPr>
    </w:p>
    <w:p w14:paraId="4A5BC4F8" w14:textId="53E5C904" w:rsidR="00287ECB" w:rsidRPr="00F61194" w:rsidRDefault="00F61194" w:rsidP="00C546D5">
      <w:pPr>
        <w:spacing w:before="25"/>
        <w:ind w:right="248"/>
        <w:rPr>
          <w:rFonts w:ascii="Trebuchet MS" w:hAnsi="Trebuchet MS"/>
          <w:b/>
          <w:sz w:val="30"/>
        </w:rPr>
      </w:pPr>
      <w:r w:rsidRPr="00F61194">
        <w:rPr>
          <w:rFonts w:ascii="Trebuchet MS" w:hAnsi="Trebuchet MS"/>
          <w:b/>
          <w:sz w:val="30"/>
        </w:rPr>
        <w:t>PR04-2024 KVASER Air Bridge M12: Kabellose One-to-Any CAN-Verbindung</w:t>
      </w:r>
    </w:p>
    <w:p w14:paraId="3DA0498B" w14:textId="77777777" w:rsidR="00287ECB" w:rsidRPr="00F61194" w:rsidRDefault="00287ECB" w:rsidP="00C546D5">
      <w:pPr>
        <w:spacing w:before="25"/>
        <w:ind w:right="248"/>
        <w:rPr>
          <w:rFonts w:ascii="Trebuchet MS" w:hAnsi="Trebuchet MS"/>
          <w:b/>
          <w:sz w:val="30"/>
        </w:rPr>
      </w:pPr>
    </w:p>
    <w:p w14:paraId="39DCA18D" w14:textId="4BCB7F03" w:rsidR="00F52FD4" w:rsidRDefault="00287ECB" w:rsidP="00B2310D">
      <w:pPr>
        <w:pStyle w:val="StandardWeb"/>
        <w:shd w:val="clear" w:color="auto" w:fill="FFFFFF"/>
        <w:spacing w:before="0" w:beforeAutospacing="0" w:after="0" w:afterAutospacing="0"/>
        <w:rPr>
          <w:rFonts w:ascii="Trebuchet MS" w:eastAsia="Arial" w:hAnsi="Trebuchet MS" w:cs="Arial"/>
        </w:rPr>
      </w:pPr>
      <w:r w:rsidRPr="00F5153A">
        <w:rPr>
          <w:rFonts w:ascii="Trebuchet MS" w:eastAsia="Arial" w:hAnsi="Trebuchet MS" w:cs="Arial"/>
          <w:b/>
          <w:spacing w:val="2"/>
        </w:rPr>
        <w:t>Adelsdorf</w:t>
      </w:r>
      <w:r w:rsidRPr="00F5153A">
        <w:rPr>
          <w:rFonts w:ascii="Trebuchet MS" w:eastAsia="Arial" w:hAnsi="Trebuchet MS" w:cs="Arial"/>
          <w:b/>
        </w:rPr>
        <w:t>,</w:t>
      </w:r>
      <w:r w:rsidRPr="00F5153A">
        <w:rPr>
          <w:rFonts w:ascii="Trebuchet MS" w:eastAsia="Arial" w:hAnsi="Trebuchet MS" w:cs="Arial"/>
          <w:b/>
          <w:spacing w:val="-8"/>
        </w:rPr>
        <w:t xml:space="preserve"> </w:t>
      </w:r>
      <w:r w:rsidR="00F61194">
        <w:rPr>
          <w:rFonts w:ascii="Trebuchet MS" w:eastAsia="Arial" w:hAnsi="Trebuchet MS" w:cs="Arial"/>
          <w:b/>
        </w:rPr>
        <w:t>Dezem</w:t>
      </w:r>
      <w:r w:rsidR="00FB140F">
        <w:rPr>
          <w:rFonts w:ascii="Trebuchet MS" w:eastAsia="Arial" w:hAnsi="Trebuchet MS" w:cs="Arial"/>
          <w:b/>
        </w:rPr>
        <w:t>ber</w:t>
      </w:r>
      <w:r w:rsidRPr="00F5153A">
        <w:rPr>
          <w:rFonts w:ascii="Trebuchet MS" w:eastAsia="Arial" w:hAnsi="Trebuchet MS" w:cs="Arial"/>
          <w:b/>
        </w:rPr>
        <w:t xml:space="preserve"> </w:t>
      </w:r>
      <w:r w:rsidRPr="00F5153A">
        <w:rPr>
          <w:rFonts w:ascii="Trebuchet MS" w:eastAsia="Arial" w:hAnsi="Trebuchet MS" w:cs="Arial"/>
          <w:b/>
          <w:spacing w:val="2"/>
        </w:rPr>
        <w:t>2</w:t>
      </w:r>
      <w:r w:rsidRPr="00F5153A">
        <w:rPr>
          <w:rFonts w:ascii="Trebuchet MS" w:eastAsia="Arial" w:hAnsi="Trebuchet MS" w:cs="Arial"/>
          <w:b/>
        </w:rPr>
        <w:t>02</w:t>
      </w:r>
      <w:r w:rsidR="00FB140F">
        <w:rPr>
          <w:rFonts w:ascii="Trebuchet MS" w:eastAsia="Arial" w:hAnsi="Trebuchet MS" w:cs="Arial"/>
          <w:b/>
        </w:rPr>
        <w:t>4</w:t>
      </w:r>
      <w:r w:rsidRPr="00F5153A">
        <w:rPr>
          <w:rFonts w:ascii="Trebuchet MS" w:eastAsia="Arial" w:hAnsi="Trebuchet MS" w:cs="Arial"/>
          <w:b/>
          <w:spacing w:val="-3"/>
        </w:rPr>
        <w:t xml:space="preserve"> </w:t>
      </w:r>
      <w:r w:rsidRPr="00F5153A">
        <w:rPr>
          <w:rFonts w:ascii="Trebuchet MS" w:eastAsia="Arial" w:hAnsi="Trebuchet MS" w:cs="Arial"/>
        </w:rPr>
        <w:t>–</w:t>
      </w:r>
      <w:r w:rsidR="00AC3F16" w:rsidRPr="00F5153A">
        <w:rPr>
          <w:rFonts w:ascii="Trebuchet MS" w:eastAsia="Arial" w:hAnsi="Trebuchet MS" w:cs="Arial"/>
        </w:rPr>
        <w:t xml:space="preserve"> </w:t>
      </w:r>
      <w:r w:rsidR="009A2FE4">
        <w:rPr>
          <w:rFonts w:ascii="Trebuchet MS" w:eastAsia="Arial" w:hAnsi="Trebuchet MS" w:cs="Arial"/>
        </w:rPr>
        <w:t xml:space="preserve">Actronic-Solutions stellt </w:t>
      </w:r>
      <w:r w:rsidR="00270D42">
        <w:rPr>
          <w:rFonts w:ascii="Trebuchet MS" w:eastAsia="Arial" w:hAnsi="Trebuchet MS" w:cs="Arial"/>
        </w:rPr>
        <w:t xml:space="preserve">die neue </w:t>
      </w:r>
      <w:r w:rsidR="00712109">
        <w:rPr>
          <w:rFonts w:ascii="Trebuchet MS" w:eastAsia="Arial" w:hAnsi="Trebuchet MS" w:cs="Arial"/>
        </w:rPr>
        <w:t>k</w:t>
      </w:r>
      <w:r w:rsidR="00270D42">
        <w:rPr>
          <w:rFonts w:ascii="Trebuchet MS" w:eastAsia="Arial" w:hAnsi="Trebuchet MS" w:cs="Arial"/>
        </w:rPr>
        <w:t>abellose</w:t>
      </w:r>
      <w:r w:rsidR="00712109">
        <w:rPr>
          <w:rFonts w:ascii="Trebuchet MS" w:eastAsia="Arial" w:hAnsi="Trebuchet MS" w:cs="Arial"/>
        </w:rPr>
        <w:t xml:space="preserve"> </w:t>
      </w:r>
      <w:r w:rsidR="00712109" w:rsidRPr="00712109">
        <w:rPr>
          <w:rFonts w:ascii="Trebuchet MS" w:eastAsia="Arial" w:hAnsi="Trebuchet MS" w:cs="Arial"/>
        </w:rPr>
        <w:t>CAN-Brücke Kvaser Air Bridge M12</w:t>
      </w:r>
      <w:r w:rsidR="00712109">
        <w:rPr>
          <w:rFonts w:ascii="Trebuchet MS" w:eastAsia="Arial" w:hAnsi="Trebuchet MS" w:cs="Arial"/>
        </w:rPr>
        <w:t xml:space="preserve"> </w:t>
      </w:r>
      <w:r w:rsidR="007C2F76">
        <w:rPr>
          <w:rFonts w:ascii="Trebuchet MS" w:eastAsia="Arial" w:hAnsi="Trebuchet MS" w:cs="Arial"/>
        </w:rPr>
        <w:t xml:space="preserve">von Kvaser </w:t>
      </w:r>
      <w:r w:rsidR="00712109">
        <w:rPr>
          <w:rFonts w:ascii="Trebuchet MS" w:eastAsia="Arial" w:hAnsi="Trebuchet MS" w:cs="Arial"/>
        </w:rPr>
        <w:t>vor</w:t>
      </w:r>
      <w:r w:rsidR="009654B0">
        <w:rPr>
          <w:rFonts w:ascii="Trebuchet MS" w:eastAsia="Arial" w:hAnsi="Trebuchet MS" w:cs="Arial"/>
        </w:rPr>
        <w:t xml:space="preserve">, </w:t>
      </w:r>
      <w:r w:rsidR="009654B0" w:rsidRPr="009654B0">
        <w:rPr>
          <w:rFonts w:ascii="Trebuchet MS" w:eastAsia="Arial" w:hAnsi="Trebuchet MS" w:cs="Arial"/>
        </w:rPr>
        <w:t>die in einer 'one to one'- oder 'one to any'-Konfiguration in Betrieb genommen werden kann</w:t>
      </w:r>
      <w:r w:rsidR="00F52FD4">
        <w:rPr>
          <w:rFonts w:ascii="Trebuchet MS" w:eastAsia="Arial" w:hAnsi="Trebuchet MS" w:cs="Arial"/>
        </w:rPr>
        <w:t>.</w:t>
      </w:r>
    </w:p>
    <w:p w14:paraId="6F316CF8" w14:textId="77777777" w:rsidR="00F52FD4" w:rsidRDefault="00F52FD4" w:rsidP="00B2310D">
      <w:pPr>
        <w:pStyle w:val="StandardWeb"/>
        <w:shd w:val="clear" w:color="auto" w:fill="FFFFFF"/>
        <w:spacing w:before="0" w:beforeAutospacing="0" w:after="0" w:afterAutospacing="0"/>
        <w:rPr>
          <w:rFonts w:ascii="Trebuchet MS" w:eastAsia="Arial" w:hAnsi="Trebuchet MS" w:cs="Arial"/>
        </w:rPr>
      </w:pPr>
    </w:p>
    <w:p w14:paraId="0DDB3155" w14:textId="254E3D8A" w:rsidR="00AE19BE" w:rsidRDefault="007C2F76" w:rsidP="00AE19BE">
      <w:pPr>
        <w:pStyle w:val="StandardWeb"/>
        <w:shd w:val="clear" w:color="auto" w:fill="FFFFFF"/>
        <w:spacing w:before="0" w:beforeAutospacing="0" w:after="0" w:afterAutospacing="0"/>
        <w:rPr>
          <w:rFonts w:ascii="Trebuchet MS" w:eastAsia="Arial" w:hAnsi="Trebuchet MS" w:cs="Arial"/>
          <w:spacing w:val="1"/>
          <w:lang w:eastAsia="en-US"/>
        </w:rPr>
      </w:pPr>
      <w:r>
        <w:rPr>
          <w:rFonts w:ascii="Trebuchet MS" w:eastAsia="Arial" w:hAnsi="Trebuchet MS" w:cs="Arial"/>
          <w:spacing w:val="1"/>
          <w:lang w:eastAsia="en-US"/>
        </w:rPr>
        <w:t>Kvaser</w:t>
      </w:r>
      <w:r w:rsidR="002731BF">
        <w:rPr>
          <w:rFonts w:ascii="Trebuchet MS" w:eastAsia="Arial" w:hAnsi="Trebuchet MS" w:cs="Arial"/>
          <w:spacing w:val="1"/>
          <w:lang w:eastAsia="en-US"/>
        </w:rPr>
        <w:t xml:space="preserve"> bietet </w:t>
      </w:r>
      <w:r w:rsidR="00555F6F">
        <w:rPr>
          <w:rFonts w:ascii="Trebuchet MS" w:eastAsia="Arial" w:hAnsi="Trebuchet MS" w:cs="Arial"/>
          <w:spacing w:val="1"/>
          <w:lang w:eastAsia="en-US"/>
        </w:rPr>
        <w:t xml:space="preserve">mit der </w:t>
      </w:r>
      <w:r w:rsidR="00555F6F" w:rsidRPr="00555F6F">
        <w:rPr>
          <w:rFonts w:ascii="Trebuchet MS" w:eastAsia="Arial" w:hAnsi="Trebuchet MS" w:cs="Arial"/>
          <w:spacing w:val="1"/>
          <w:lang w:eastAsia="en-US"/>
        </w:rPr>
        <w:t>Air Bridge M12</w:t>
      </w:r>
      <w:r w:rsidR="002731BF">
        <w:rPr>
          <w:rFonts w:ascii="Trebuchet MS" w:eastAsia="Arial" w:hAnsi="Trebuchet MS" w:cs="Arial"/>
          <w:spacing w:val="1"/>
          <w:lang w:eastAsia="en-US"/>
        </w:rPr>
        <w:t xml:space="preserve"> erstmalig</w:t>
      </w:r>
      <w:r w:rsidR="00555F6F">
        <w:rPr>
          <w:rFonts w:ascii="Trebuchet MS" w:eastAsia="Arial" w:hAnsi="Trebuchet MS" w:cs="Arial"/>
          <w:spacing w:val="1"/>
          <w:lang w:eastAsia="en-US"/>
        </w:rPr>
        <w:t xml:space="preserve"> die Möglichkeit </w:t>
      </w:r>
      <w:r w:rsidR="00043159">
        <w:rPr>
          <w:rFonts w:ascii="Trebuchet MS" w:eastAsia="Arial" w:hAnsi="Trebuchet MS" w:cs="Arial"/>
          <w:spacing w:val="1"/>
          <w:lang w:eastAsia="en-US"/>
        </w:rPr>
        <w:t>nicht nur ein sondern mehrere (one</w:t>
      </w:r>
      <w:r w:rsidR="00E57FD3">
        <w:rPr>
          <w:rFonts w:ascii="Trebuchet MS" w:eastAsia="Arial" w:hAnsi="Trebuchet MS" w:cs="Arial"/>
          <w:spacing w:val="1"/>
          <w:lang w:eastAsia="en-US"/>
        </w:rPr>
        <w:t>-to-any) CAN-Netzwerke bzw. CAN-Knoten</w:t>
      </w:r>
      <w:r w:rsidR="00A45D14">
        <w:rPr>
          <w:rFonts w:ascii="Trebuchet MS" w:eastAsia="Arial" w:hAnsi="Trebuchet MS" w:cs="Arial"/>
          <w:spacing w:val="1"/>
          <w:lang w:eastAsia="en-US"/>
        </w:rPr>
        <w:t xml:space="preserve"> wireless und dynamisch an ein</w:t>
      </w:r>
      <w:r w:rsidR="00810615">
        <w:rPr>
          <w:rFonts w:ascii="Trebuchet MS" w:eastAsia="Arial" w:hAnsi="Trebuchet MS" w:cs="Arial"/>
          <w:spacing w:val="1"/>
          <w:lang w:eastAsia="en-US"/>
        </w:rPr>
        <w:t>en</w:t>
      </w:r>
      <w:r w:rsidR="00A45D14">
        <w:rPr>
          <w:rFonts w:ascii="Trebuchet MS" w:eastAsia="Arial" w:hAnsi="Trebuchet MS" w:cs="Arial"/>
          <w:spacing w:val="1"/>
          <w:lang w:eastAsia="en-US"/>
        </w:rPr>
        <w:t xml:space="preserve"> in der Regel stationäre</w:t>
      </w:r>
      <w:r w:rsidR="00810615">
        <w:rPr>
          <w:rFonts w:ascii="Trebuchet MS" w:eastAsia="Arial" w:hAnsi="Trebuchet MS" w:cs="Arial"/>
          <w:spacing w:val="1"/>
          <w:lang w:eastAsia="en-US"/>
        </w:rPr>
        <w:t>s CAN-Knoten z.B. einer übergeordneten Systemsteuerung anzukoppeln</w:t>
      </w:r>
      <w:r w:rsidR="00AE19BE" w:rsidRPr="00F5153A">
        <w:rPr>
          <w:rFonts w:ascii="Trebuchet MS" w:eastAsia="Arial" w:hAnsi="Trebuchet MS" w:cs="Arial"/>
          <w:spacing w:val="1"/>
          <w:lang w:eastAsia="en-US"/>
        </w:rPr>
        <w:t>.</w:t>
      </w:r>
      <w:r w:rsidR="00151E9D">
        <w:rPr>
          <w:rFonts w:ascii="Trebuchet MS" w:eastAsia="Arial" w:hAnsi="Trebuchet MS" w:cs="Arial"/>
          <w:spacing w:val="1"/>
          <w:lang w:eastAsia="en-US"/>
        </w:rPr>
        <w:t xml:space="preserve"> Ein typisches Beispiel wären z.B. fahrerlose </w:t>
      </w:r>
      <w:r w:rsidR="00151E9D">
        <w:rPr>
          <w:rFonts w:ascii="Trebuchet MS" w:eastAsia="Arial" w:hAnsi="Trebuchet MS" w:cs="Arial"/>
          <w:spacing w:val="1"/>
          <w:lang w:eastAsia="en-US"/>
        </w:rPr>
        <w:lastRenderedPageBreak/>
        <w:t xml:space="preserve">Transportsysteme (FTS) </w:t>
      </w:r>
      <w:r w:rsidR="00C77D90">
        <w:rPr>
          <w:rFonts w:ascii="Trebuchet MS" w:eastAsia="Arial" w:hAnsi="Trebuchet MS" w:cs="Arial"/>
          <w:spacing w:val="1"/>
          <w:lang w:eastAsia="en-US"/>
        </w:rPr>
        <w:t xml:space="preserve">in einer Fabrikhalle oder einem Logistikzentrum, die </w:t>
      </w:r>
      <w:r w:rsidR="0043498A">
        <w:rPr>
          <w:rFonts w:ascii="Trebuchet MS" w:eastAsia="Arial" w:hAnsi="Trebuchet MS" w:cs="Arial"/>
          <w:spacing w:val="1"/>
          <w:lang w:eastAsia="en-US"/>
        </w:rPr>
        <w:t>an einer Kontrollstation vorbeifahren, sich mit dieser verbinden und Daten</w:t>
      </w:r>
      <w:r w:rsidR="0042050F">
        <w:rPr>
          <w:rFonts w:ascii="Trebuchet MS" w:eastAsia="Arial" w:hAnsi="Trebuchet MS" w:cs="Arial"/>
          <w:spacing w:val="1"/>
          <w:lang w:eastAsia="en-US"/>
        </w:rPr>
        <w:t xml:space="preserve"> </w:t>
      </w:r>
      <w:r w:rsidR="0043498A">
        <w:rPr>
          <w:rFonts w:ascii="Trebuchet MS" w:eastAsia="Arial" w:hAnsi="Trebuchet MS" w:cs="Arial"/>
          <w:spacing w:val="1"/>
          <w:lang w:eastAsia="en-US"/>
        </w:rPr>
        <w:t>austauschen</w:t>
      </w:r>
      <w:r w:rsidR="0042050F">
        <w:rPr>
          <w:rFonts w:ascii="Trebuchet MS" w:eastAsia="Arial" w:hAnsi="Trebuchet MS" w:cs="Arial"/>
          <w:spacing w:val="1"/>
          <w:lang w:eastAsia="en-US"/>
        </w:rPr>
        <w:t xml:space="preserve"> und sich dann wieder ausloggen und autonom weiterfahren.</w:t>
      </w:r>
      <w:r w:rsidR="006C25EF">
        <w:rPr>
          <w:rFonts w:ascii="Trebuchet MS" w:eastAsia="Arial" w:hAnsi="Trebuchet MS" w:cs="Arial"/>
          <w:spacing w:val="1"/>
          <w:lang w:eastAsia="en-US"/>
        </w:rPr>
        <w:t xml:space="preserve"> Es kann immer nur ein mobiles Device mit der Hauptstation verbunden werden. </w:t>
      </w:r>
      <w:r w:rsidR="006C25EF" w:rsidRPr="006C25EF">
        <w:rPr>
          <w:rFonts w:ascii="Trebuchet MS" w:eastAsia="Arial" w:hAnsi="Trebuchet MS" w:cs="Arial"/>
          <w:spacing w:val="1"/>
          <w:lang w:eastAsia="en-US"/>
        </w:rPr>
        <w:t>Das Pairing der Kvaser Air Bridge M12 kann jederzeit während des Betriebs durch spezielle Befehle, die über den CAN-Bus gesendet werden, geändert werden.</w:t>
      </w:r>
    </w:p>
    <w:p w14:paraId="7E93CCA3" w14:textId="77777777" w:rsidR="006C25EF" w:rsidRDefault="006C25EF" w:rsidP="00AE19BE">
      <w:pPr>
        <w:pStyle w:val="StandardWeb"/>
        <w:shd w:val="clear" w:color="auto" w:fill="FFFFFF"/>
        <w:spacing w:before="0" w:beforeAutospacing="0" w:after="0" w:afterAutospacing="0"/>
        <w:rPr>
          <w:rFonts w:ascii="Trebuchet MS" w:eastAsia="Arial" w:hAnsi="Trebuchet MS" w:cs="Arial"/>
          <w:spacing w:val="1"/>
          <w:lang w:eastAsia="en-US"/>
        </w:rPr>
      </w:pPr>
    </w:p>
    <w:p w14:paraId="3998FEE6" w14:textId="31A5D710" w:rsidR="006C25EF" w:rsidRDefault="00B049F3" w:rsidP="00AE19BE">
      <w:pPr>
        <w:pStyle w:val="StandardWeb"/>
        <w:shd w:val="clear" w:color="auto" w:fill="FFFFFF"/>
        <w:spacing w:before="0" w:beforeAutospacing="0" w:after="0" w:afterAutospacing="0"/>
        <w:rPr>
          <w:rFonts w:ascii="Trebuchet MS" w:eastAsia="Arial" w:hAnsi="Trebuchet MS" w:cs="Arial"/>
          <w:spacing w:val="1"/>
          <w:lang w:eastAsia="en-US"/>
        </w:rPr>
      </w:pPr>
      <w:r w:rsidRPr="00B049F3">
        <w:rPr>
          <w:rFonts w:ascii="Trebuchet MS" w:eastAsia="Arial" w:hAnsi="Trebuchet MS" w:cs="Arial"/>
          <w:spacing w:val="1"/>
          <w:lang w:eastAsia="en-US"/>
        </w:rPr>
        <w:t>Die Kvaser Air Bridge M12 verwendet ein proprietäres 2,4-GHz-Funkprotokoll und einen Frequenzsprungmechanismus, um sich mit einer anderen Kvaser Air Bridge M12 oder einer von mehreren Kvaser Air Bridge M12s zu verbinden. Mit integrierten Antennen, einem robusten Gehäuse und einem staub- und wasserdichten M12-Steckverbinder sind die Kvaser Air Bridge M12 robust genug für CAN-basierte Steuersysteme oder Test- und Messanwendungen, fast überall.</w:t>
      </w:r>
    </w:p>
    <w:p w14:paraId="4E035A00" w14:textId="77777777" w:rsidR="00D44ECC" w:rsidRDefault="00D44ECC" w:rsidP="00AE19BE">
      <w:pPr>
        <w:pStyle w:val="StandardWeb"/>
        <w:shd w:val="clear" w:color="auto" w:fill="FFFFFF"/>
        <w:spacing w:before="0" w:beforeAutospacing="0" w:after="0" w:afterAutospacing="0"/>
        <w:rPr>
          <w:rFonts w:ascii="Trebuchet MS" w:eastAsia="Arial" w:hAnsi="Trebuchet MS" w:cs="Arial"/>
          <w:spacing w:val="1"/>
          <w:lang w:eastAsia="en-US"/>
        </w:rPr>
      </w:pPr>
    </w:p>
    <w:p w14:paraId="37E2201D" w14:textId="0EE121FC" w:rsidR="00D44ECC" w:rsidRDefault="00D44ECC" w:rsidP="00AE19BE">
      <w:pPr>
        <w:pStyle w:val="StandardWeb"/>
        <w:shd w:val="clear" w:color="auto" w:fill="FFFFFF"/>
        <w:spacing w:before="0" w:beforeAutospacing="0" w:after="0" w:afterAutospacing="0"/>
        <w:rPr>
          <w:rFonts w:ascii="Trebuchet MS" w:eastAsia="Arial" w:hAnsi="Trebuchet MS" w:cs="Arial"/>
          <w:spacing w:val="1"/>
          <w:lang w:eastAsia="en-US"/>
        </w:rPr>
      </w:pPr>
      <w:r w:rsidRPr="00D44ECC">
        <w:rPr>
          <w:rFonts w:ascii="Trebuchet MS" w:eastAsia="Arial" w:hAnsi="Trebuchet MS" w:cs="Arial"/>
          <w:spacing w:val="1"/>
          <w:lang w:eastAsia="en-US"/>
        </w:rPr>
        <w:t>Die Kvaser Air Bridge M12 bietet im Vergleich zu anderen drahtlosen Technologien eine einzigartig niedrige und vorhersehbare Latenzzeit. Dadurch eignet sie sich hervorragend für Steuerungsaufgaben in Fernsteuerungsanwendungen mit Systemen, die eine schnelle Reaktion erfordern, wie z. B. elektrische Lagerfahrzeuge, sowie für die Prüfung und Überwachung von statischen und beweglichen Testobjekten.</w:t>
      </w:r>
    </w:p>
    <w:p w14:paraId="0497AB8D" w14:textId="77777777" w:rsidR="00174E76" w:rsidRDefault="00174E76" w:rsidP="00AE19BE">
      <w:pPr>
        <w:pStyle w:val="StandardWeb"/>
        <w:shd w:val="clear" w:color="auto" w:fill="FFFFFF"/>
        <w:spacing w:before="0" w:beforeAutospacing="0" w:after="0" w:afterAutospacing="0"/>
        <w:rPr>
          <w:rFonts w:ascii="Trebuchet MS" w:eastAsia="Arial" w:hAnsi="Trebuchet MS" w:cs="Arial"/>
          <w:spacing w:val="1"/>
          <w:lang w:eastAsia="en-US"/>
        </w:rPr>
      </w:pPr>
    </w:p>
    <w:p w14:paraId="2709D702" w14:textId="4C889253" w:rsidR="00174E76" w:rsidRDefault="00174E76" w:rsidP="00AE19BE">
      <w:pPr>
        <w:pStyle w:val="StandardWeb"/>
        <w:shd w:val="clear" w:color="auto" w:fill="FFFFFF"/>
        <w:spacing w:before="0" w:beforeAutospacing="0" w:after="0" w:afterAutospacing="0"/>
        <w:rPr>
          <w:rFonts w:ascii="Trebuchet MS" w:eastAsia="Arial" w:hAnsi="Trebuchet MS" w:cs="Arial"/>
          <w:spacing w:val="1"/>
          <w:lang w:eastAsia="en-US"/>
        </w:rPr>
      </w:pPr>
      <w:r w:rsidRPr="00174E76">
        <w:rPr>
          <w:rFonts w:ascii="Trebuchet MS" w:eastAsia="Arial" w:hAnsi="Trebuchet MS" w:cs="Arial"/>
          <w:spacing w:val="1"/>
          <w:lang w:eastAsia="en-US"/>
        </w:rPr>
        <w:t xml:space="preserve">Das Pairing und die Konfiguration der Kvaser Air Bridge M12 Geräte erfolgt über ein Managementprotokoll über den CAN-Bus, </w:t>
      </w:r>
      <w:r w:rsidR="00953F22">
        <w:rPr>
          <w:rFonts w:ascii="Trebuchet MS" w:eastAsia="Arial" w:hAnsi="Trebuchet MS" w:cs="Arial"/>
          <w:spacing w:val="1"/>
          <w:lang w:eastAsia="en-US"/>
        </w:rPr>
        <w:t>welches</w:t>
      </w:r>
      <w:r w:rsidRPr="00174E76">
        <w:rPr>
          <w:rFonts w:ascii="Trebuchet MS" w:eastAsia="Arial" w:hAnsi="Trebuchet MS" w:cs="Arial"/>
          <w:spacing w:val="1"/>
          <w:lang w:eastAsia="en-US"/>
        </w:rPr>
        <w:t xml:space="preserve"> die Anpassung der Geräteparameter an die betrieblichen Anforderungen des Systems ermöglicht. Dies hat logistische Vorteile: Geräte können hinzugefügt werden, wenn ein System wächst, und im Falle einer Beschädigung können sie leicht ausgetauscht werden.</w:t>
      </w:r>
    </w:p>
    <w:p w14:paraId="47A9AFA7" w14:textId="77777777" w:rsidR="00174E76" w:rsidRDefault="00174E76" w:rsidP="00AE19BE">
      <w:pPr>
        <w:pStyle w:val="StandardWeb"/>
        <w:shd w:val="clear" w:color="auto" w:fill="FFFFFF"/>
        <w:spacing w:before="0" w:beforeAutospacing="0" w:after="0" w:afterAutospacing="0"/>
        <w:rPr>
          <w:rFonts w:ascii="Trebuchet MS" w:eastAsia="Arial" w:hAnsi="Trebuchet MS" w:cs="Arial"/>
          <w:spacing w:val="1"/>
          <w:lang w:eastAsia="en-US"/>
        </w:rPr>
      </w:pPr>
    </w:p>
    <w:p w14:paraId="30B5C93D" w14:textId="09813CCC" w:rsidR="00174E76" w:rsidRPr="00F5153A" w:rsidRDefault="00174E76" w:rsidP="00AE19BE">
      <w:pPr>
        <w:pStyle w:val="StandardWeb"/>
        <w:shd w:val="clear" w:color="auto" w:fill="FFFFFF"/>
        <w:spacing w:before="0" w:beforeAutospacing="0" w:after="0" w:afterAutospacing="0"/>
        <w:rPr>
          <w:rFonts w:ascii="Trebuchet MS" w:eastAsia="Arial" w:hAnsi="Trebuchet MS" w:cs="Arial"/>
          <w:spacing w:val="1"/>
          <w:lang w:eastAsia="en-US"/>
        </w:rPr>
      </w:pPr>
      <w:r w:rsidRPr="00174E76">
        <w:rPr>
          <w:rFonts w:ascii="Trebuchet MS" w:eastAsia="Arial" w:hAnsi="Trebuchet MS" w:cs="Arial"/>
          <w:spacing w:val="1"/>
          <w:lang w:eastAsia="en-US"/>
        </w:rPr>
        <w:t>Mit fortschrittlichen Pairing-Mechanismen, Netzwerkfunktionen wie der optionalen automatischen Baudratenerkennung und der Unterstützung innovativer Zugriffsbeschränkungen und Situationsbewusstsein kann die Kvaser Air Bridge M12 als drahtlose Alternative bei der Integration von CAN-Systemen in Betracht gezogen werden, bei denen eine kabelgebundene Verbindung ungeeignet oder schwierig ist.</w:t>
      </w:r>
    </w:p>
    <w:p w14:paraId="3BBDF51D" w14:textId="77777777" w:rsidR="006A1C07" w:rsidRDefault="006A1C07" w:rsidP="00350B75">
      <w:pPr>
        <w:pStyle w:val="StandardWeb"/>
        <w:shd w:val="clear" w:color="auto" w:fill="FFFFFF"/>
        <w:spacing w:before="0" w:beforeAutospacing="0" w:after="0" w:afterAutospacing="0"/>
        <w:rPr>
          <w:rFonts w:ascii="Trebuchet MS" w:eastAsia="Arial" w:hAnsi="Trebuchet MS" w:cs="Arial"/>
          <w:spacing w:val="1"/>
          <w:lang w:eastAsia="en-US"/>
        </w:rPr>
      </w:pPr>
    </w:p>
    <w:p w14:paraId="411D6916" w14:textId="4E7945E3" w:rsidR="00672D55" w:rsidRPr="00F5153A" w:rsidRDefault="00672D55" w:rsidP="00B2310D">
      <w:pPr>
        <w:ind w:right="248"/>
        <w:jc w:val="both"/>
        <w:rPr>
          <w:rFonts w:ascii="Trebuchet MS" w:eastAsia="Arial" w:hAnsi="Trebuchet MS" w:cs="Arial"/>
          <w:spacing w:val="1"/>
          <w:sz w:val="24"/>
          <w:szCs w:val="24"/>
          <w:lang w:val="de-DE"/>
        </w:rPr>
      </w:pPr>
      <w:r w:rsidRPr="00F5153A">
        <w:rPr>
          <w:rFonts w:ascii="Trebuchet MS" w:eastAsia="Arial" w:hAnsi="Trebuchet MS" w:cs="Arial"/>
          <w:spacing w:val="1"/>
          <w:sz w:val="24"/>
          <w:szCs w:val="24"/>
          <w:lang w:val="de-DE"/>
        </w:rPr>
        <w:t xml:space="preserve">Der Vertrieb für die </w:t>
      </w:r>
      <w:r w:rsidR="00102E56">
        <w:rPr>
          <w:rFonts w:ascii="Trebuchet MS" w:eastAsia="Arial" w:hAnsi="Trebuchet MS" w:cs="Arial"/>
          <w:spacing w:val="1"/>
          <w:sz w:val="24"/>
          <w:szCs w:val="24"/>
          <w:lang w:val="de-DE"/>
        </w:rPr>
        <w:t>CAN-Interfaces</w:t>
      </w:r>
      <w:r w:rsidRPr="00F5153A">
        <w:rPr>
          <w:rFonts w:ascii="Trebuchet MS" w:eastAsia="Arial" w:hAnsi="Trebuchet MS" w:cs="Arial"/>
          <w:spacing w:val="1"/>
          <w:sz w:val="24"/>
          <w:szCs w:val="24"/>
          <w:lang w:val="de-DE"/>
        </w:rPr>
        <w:t xml:space="preserve"> von </w:t>
      </w:r>
      <w:r w:rsidR="007C2F76">
        <w:rPr>
          <w:rFonts w:ascii="Trebuchet MS" w:eastAsia="Arial" w:hAnsi="Trebuchet MS" w:cs="Arial"/>
          <w:spacing w:val="1"/>
          <w:sz w:val="24"/>
          <w:szCs w:val="24"/>
          <w:lang w:val="de-DE"/>
        </w:rPr>
        <w:t>Kvaser</w:t>
      </w:r>
      <w:r w:rsidRPr="00F5153A">
        <w:rPr>
          <w:rFonts w:ascii="Trebuchet MS" w:eastAsia="Arial" w:hAnsi="Trebuchet MS" w:cs="Arial"/>
          <w:spacing w:val="1"/>
          <w:sz w:val="24"/>
          <w:szCs w:val="24"/>
          <w:lang w:val="de-DE"/>
        </w:rPr>
        <w:t xml:space="preserve"> wird von der Adelsdorfer Firma Actronic-Solutions GmbH wahrgenommen; direkte Links zu den Produkten finden Sie hier:</w:t>
      </w:r>
    </w:p>
    <w:p w14:paraId="0C284186" w14:textId="77777777" w:rsidR="00287ECB" w:rsidRPr="00F5153A" w:rsidRDefault="00287ECB" w:rsidP="00B2310D">
      <w:pPr>
        <w:ind w:right="248"/>
        <w:jc w:val="both"/>
        <w:rPr>
          <w:rFonts w:ascii="Trebuchet MS" w:eastAsia="Arial" w:hAnsi="Trebuchet MS" w:cs="Arial"/>
          <w:spacing w:val="1"/>
          <w:sz w:val="24"/>
          <w:szCs w:val="24"/>
          <w:lang w:val="de-DE"/>
        </w:rPr>
      </w:pPr>
    </w:p>
    <w:p w14:paraId="56FC8544" w14:textId="351C6EB8" w:rsidR="00F6364A" w:rsidRDefault="00F6364A" w:rsidP="00B2310D">
      <w:pPr>
        <w:spacing w:before="34"/>
        <w:ind w:right="388"/>
        <w:jc w:val="both"/>
        <w:rPr>
          <w:rFonts w:ascii="Trebuchet MS" w:eastAsia="Arial" w:hAnsi="Trebuchet MS" w:cs="Arial"/>
          <w:spacing w:val="1"/>
          <w:sz w:val="24"/>
          <w:szCs w:val="24"/>
          <w:lang w:val="de-DE"/>
        </w:rPr>
      </w:pPr>
      <w:hyperlink r:id="rId12" w:anchor="USB-CAN-Wandler" w:history="1">
        <w:r w:rsidRPr="00A0307E">
          <w:rPr>
            <w:rStyle w:val="Hyperlink"/>
            <w:rFonts w:ascii="Trebuchet MS" w:eastAsia="Arial" w:hAnsi="Trebuchet MS" w:cs="Arial"/>
            <w:spacing w:val="1"/>
            <w:sz w:val="24"/>
            <w:szCs w:val="24"/>
            <w:lang w:val="de-DE"/>
          </w:rPr>
          <w:t>https://www.actronic-solutions.de/can-interfaces.html#USB-CAN-Wandler</w:t>
        </w:r>
      </w:hyperlink>
      <w:r>
        <w:rPr>
          <w:rFonts w:ascii="Trebuchet MS" w:eastAsia="Arial" w:hAnsi="Trebuchet MS" w:cs="Arial"/>
          <w:spacing w:val="1"/>
          <w:sz w:val="24"/>
          <w:szCs w:val="24"/>
          <w:lang w:val="de-DE"/>
        </w:rPr>
        <w:t xml:space="preserve"> </w:t>
      </w:r>
    </w:p>
    <w:p w14:paraId="00DD73B4" w14:textId="77777777" w:rsidR="00F6364A" w:rsidRPr="00F6364A" w:rsidRDefault="00F6364A" w:rsidP="00B2310D">
      <w:pPr>
        <w:spacing w:before="34"/>
        <w:ind w:right="388"/>
        <w:jc w:val="both"/>
        <w:rPr>
          <w:rFonts w:ascii="Trebuchet MS" w:eastAsia="Arial" w:hAnsi="Trebuchet MS" w:cs="Arial"/>
          <w:spacing w:val="1"/>
          <w:sz w:val="24"/>
          <w:szCs w:val="24"/>
          <w:lang w:val="de-DE"/>
        </w:rPr>
      </w:pPr>
    </w:p>
    <w:p w14:paraId="15EA6537" w14:textId="77777777" w:rsidR="00287ECB" w:rsidRPr="00F5153A" w:rsidRDefault="00287ECB" w:rsidP="00B2310D">
      <w:pPr>
        <w:spacing w:before="1"/>
        <w:ind w:right="388"/>
        <w:rPr>
          <w:rFonts w:ascii="Trebuchet MS" w:hAnsi="Trebuchet MS" w:cs="Arial"/>
          <w:sz w:val="24"/>
          <w:szCs w:val="24"/>
          <w:lang w:val="de-DE"/>
        </w:rPr>
      </w:pPr>
      <w:r w:rsidRPr="00F5153A">
        <w:rPr>
          <w:rFonts w:ascii="Trebuchet MS" w:hAnsi="Trebuchet MS" w:cs="Arial"/>
          <w:sz w:val="24"/>
          <w:szCs w:val="24"/>
          <w:lang w:val="de-DE"/>
        </w:rPr>
        <w:lastRenderedPageBreak/>
        <w:t>Die aktuelle Presseinformation inkl. Bildmaterial der Firma Actronic-Solutions GmbH finden Sie ebenfalls zum Download unter: https://www.actronic-solutions.de/presse.html</w:t>
      </w:r>
    </w:p>
    <w:p w14:paraId="5C39AEBE" w14:textId="77777777" w:rsidR="00287ECB" w:rsidRPr="00F5153A" w:rsidRDefault="00287ECB" w:rsidP="00B2310D">
      <w:pPr>
        <w:spacing w:before="1"/>
        <w:ind w:right="388"/>
        <w:rPr>
          <w:rFonts w:ascii="Trebuchet MS" w:hAnsi="Trebuchet MS" w:cs="Arial"/>
          <w:sz w:val="24"/>
          <w:szCs w:val="24"/>
          <w:lang w:val="de-DE"/>
        </w:rPr>
      </w:pPr>
    </w:p>
    <w:p w14:paraId="2BF19EF8" w14:textId="77777777" w:rsidR="00287ECB" w:rsidRPr="00F5153A" w:rsidRDefault="00287ECB" w:rsidP="00B2310D">
      <w:pPr>
        <w:spacing w:before="1"/>
        <w:ind w:right="388"/>
        <w:rPr>
          <w:rFonts w:ascii="Trebuchet MS" w:hAnsi="Trebuchet MS" w:cs="Arial"/>
          <w:sz w:val="24"/>
          <w:szCs w:val="24"/>
          <w:lang w:val="de-DE"/>
        </w:rPr>
      </w:pPr>
      <w:r w:rsidRPr="00F5153A">
        <w:rPr>
          <w:rFonts w:ascii="Trebuchet MS" w:hAnsi="Trebuchet MS" w:cs="Arial"/>
          <w:sz w:val="24"/>
          <w:szCs w:val="24"/>
          <w:lang w:val="de-DE"/>
        </w:rPr>
        <w:t>Wir freuen uns über eine entsprechende Veröffentlichung in einer Ihrer nächsten Ausgaben (Print/Online). Gerne stehen wir Ihnen für Rückfragen sowie für weitere Beiträge zur Verfügung.</w:t>
      </w:r>
    </w:p>
    <w:p w14:paraId="65852246" w14:textId="77777777" w:rsidR="003B3E18" w:rsidRPr="00814999" w:rsidRDefault="003B3E18" w:rsidP="00B2310D">
      <w:pPr>
        <w:spacing w:before="1"/>
        <w:ind w:right="388"/>
        <w:rPr>
          <w:rFonts w:ascii="Trebuchet MS" w:hAnsi="Trebuchet MS" w:cs="Arial"/>
          <w:lang w:val="de-DE"/>
        </w:rPr>
      </w:pPr>
    </w:p>
    <w:p w14:paraId="282F4F00" w14:textId="77777777" w:rsidR="00415536" w:rsidRPr="00C21E49" w:rsidRDefault="00415536" w:rsidP="00415536">
      <w:pPr>
        <w:spacing w:before="1" w:line="260" w:lineRule="exact"/>
        <w:ind w:right="388"/>
        <w:rPr>
          <w:rFonts w:ascii="Trebuchet MS" w:hAnsi="Trebuchet MS" w:cs="Arial"/>
          <w:lang w:val="de-DE"/>
        </w:rPr>
      </w:pPr>
    </w:p>
    <w:p w14:paraId="39F6845F" w14:textId="77777777" w:rsidR="00415536" w:rsidRPr="00C21E49" w:rsidRDefault="00415536" w:rsidP="00415536">
      <w:pPr>
        <w:ind w:right="388"/>
        <w:rPr>
          <w:rFonts w:ascii="Trebuchet MS" w:eastAsia="Arial" w:hAnsi="Trebuchet MS" w:cs="Arial"/>
          <w:lang w:val="de-DE"/>
        </w:rPr>
      </w:pPr>
      <w:r w:rsidRPr="00C21E49">
        <w:rPr>
          <w:rFonts w:ascii="Trebuchet MS" w:eastAsia="Arial" w:hAnsi="Trebuchet MS" w:cs="Arial"/>
          <w:b/>
          <w:spacing w:val="-1"/>
          <w:u w:val="thick" w:color="000000"/>
          <w:lang w:val="de-DE"/>
        </w:rPr>
        <w:t>Pr</w:t>
      </w:r>
      <w:r w:rsidRPr="00C21E49">
        <w:rPr>
          <w:rFonts w:ascii="Trebuchet MS" w:eastAsia="Arial" w:hAnsi="Trebuchet MS" w:cs="Arial"/>
          <w:b/>
          <w:spacing w:val="2"/>
          <w:u w:val="thick" w:color="000000"/>
          <w:lang w:val="de-DE"/>
        </w:rPr>
        <w:t>e</w:t>
      </w:r>
      <w:r w:rsidRPr="00C21E49">
        <w:rPr>
          <w:rFonts w:ascii="Trebuchet MS" w:eastAsia="Arial" w:hAnsi="Trebuchet MS" w:cs="Arial"/>
          <w:b/>
          <w:u w:val="thick" w:color="000000"/>
          <w:lang w:val="de-DE"/>
        </w:rPr>
        <w:t>s</w:t>
      </w:r>
      <w:r w:rsidRPr="00C21E49">
        <w:rPr>
          <w:rFonts w:ascii="Trebuchet MS" w:eastAsia="Arial" w:hAnsi="Trebuchet MS" w:cs="Arial"/>
          <w:b/>
          <w:spacing w:val="-1"/>
          <w:u w:val="thick" w:color="000000"/>
          <w:lang w:val="de-DE"/>
        </w:rPr>
        <w:t>se</w:t>
      </w:r>
      <w:r w:rsidRPr="00C21E49">
        <w:rPr>
          <w:rFonts w:ascii="Trebuchet MS" w:eastAsia="Arial" w:hAnsi="Trebuchet MS" w:cs="Arial"/>
          <w:b/>
          <w:spacing w:val="2"/>
          <w:u w:val="thick" w:color="000000"/>
          <w:lang w:val="de-DE"/>
        </w:rPr>
        <w:t xml:space="preserve"> Kontakt</w:t>
      </w:r>
    </w:p>
    <w:p w14:paraId="41411464" w14:textId="77777777" w:rsidR="00415536" w:rsidRPr="00933723" w:rsidRDefault="00415536" w:rsidP="00415536">
      <w:pPr>
        <w:rPr>
          <w:rStyle w:val="textorangebig1"/>
          <w:rFonts w:ascii="Trebuchet MS" w:eastAsiaTheme="minorEastAsia" w:hAnsi="Trebuchet MS"/>
          <w:color w:val="808080" w:themeColor="background1" w:themeShade="80"/>
          <w:sz w:val="24"/>
          <w:szCs w:val="20"/>
          <w:lang w:val="de-DE"/>
        </w:rPr>
      </w:pPr>
      <w:r w:rsidRPr="001F4EA9">
        <w:rPr>
          <w:rStyle w:val="textorangebig1"/>
          <w:rFonts w:ascii="zwodrei" w:eastAsiaTheme="minorEastAsia" w:hAnsi="zwodrei"/>
          <w:color w:val="FF671A"/>
          <w:sz w:val="20"/>
          <w:szCs w:val="20"/>
          <w:lang w:val="de-DE"/>
        </w:rPr>
        <w:t xml:space="preserve">ACTRONIC </w:t>
      </w:r>
      <w:r w:rsidRPr="001F4EA9">
        <w:rPr>
          <w:rStyle w:val="textorangebig1"/>
          <w:rFonts w:ascii="Times New Roman" w:eastAsiaTheme="minorEastAsia" w:hAnsi="Times New Roman" w:cs="Times New Roman"/>
          <w:color w:val="FF671A"/>
          <w:sz w:val="20"/>
          <w:szCs w:val="20"/>
          <w:lang w:val="de-DE"/>
        </w:rPr>
        <w:t>–</w:t>
      </w:r>
      <w:r w:rsidRPr="001F4EA9">
        <w:rPr>
          <w:rStyle w:val="textorangebig1"/>
          <w:rFonts w:ascii="zwodrei" w:eastAsiaTheme="minorEastAsia" w:hAnsi="zwodrei"/>
          <w:color w:val="FF671A"/>
          <w:sz w:val="20"/>
          <w:szCs w:val="20"/>
          <w:lang w:val="de-DE"/>
        </w:rPr>
        <w:t xml:space="preserve"> SOLUTIONS GmbH</w:t>
      </w:r>
      <w:r w:rsidRPr="001F4EA9">
        <w:rPr>
          <w:rStyle w:val="textorangebig1"/>
          <w:rFonts w:ascii="Trebuchet MS" w:eastAsiaTheme="minorEastAsia" w:hAnsi="Trebuchet MS"/>
          <w:color w:val="FA6F06"/>
          <w:sz w:val="20"/>
          <w:szCs w:val="20"/>
          <w:lang w:val="de-DE"/>
        </w:rPr>
        <w:t xml:space="preserve"> </w:t>
      </w:r>
    </w:p>
    <w:p w14:paraId="78B81F09" w14:textId="77777777" w:rsidR="00415536" w:rsidRPr="00933723" w:rsidRDefault="00415536" w:rsidP="00415536">
      <w:pPr>
        <w:rPr>
          <w:rFonts w:ascii="Trebuchet MS" w:hAnsi="Trebuchet MS"/>
          <w:noProof/>
          <w:lang w:val="de-DE"/>
        </w:rPr>
      </w:pPr>
      <w:r w:rsidRPr="00933723">
        <w:rPr>
          <w:rFonts w:ascii="Trebuchet MS" w:hAnsi="Trebuchet MS"/>
          <w:noProof/>
          <w:lang w:val="de-DE"/>
        </w:rPr>
        <w:t>Volker Löffler, Vertrieb</w:t>
      </w:r>
    </w:p>
    <w:p w14:paraId="4A8B8CE3" w14:textId="77777777" w:rsidR="00415536" w:rsidRPr="00933723" w:rsidRDefault="00415536" w:rsidP="00415536">
      <w:pPr>
        <w:rPr>
          <w:rFonts w:ascii="Trebuchet MS" w:hAnsi="Trebuchet MS"/>
          <w:noProof/>
          <w:lang w:val="de-DE"/>
        </w:rPr>
      </w:pPr>
      <w:r w:rsidRPr="00933723">
        <w:rPr>
          <w:rFonts w:ascii="Trebuchet MS" w:hAnsi="Trebuchet MS"/>
          <w:noProof/>
          <w:lang w:val="de-DE"/>
        </w:rPr>
        <w:t xml:space="preserve">Untere Bachgasse 5a </w:t>
      </w:r>
    </w:p>
    <w:p w14:paraId="66A8BA9A" w14:textId="77777777" w:rsidR="00415536" w:rsidRPr="000B3BAC" w:rsidRDefault="00415536" w:rsidP="00415536">
      <w:pPr>
        <w:rPr>
          <w:rFonts w:ascii="Trebuchet MS" w:hAnsi="Trebuchet MS"/>
          <w:noProof/>
          <w:lang w:val="de-DE"/>
        </w:rPr>
      </w:pPr>
      <w:r w:rsidRPr="000B3BAC">
        <w:rPr>
          <w:rFonts w:ascii="Trebuchet MS" w:hAnsi="Trebuchet MS"/>
          <w:noProof/>
          <w:lang w:val="de-DE"/>
        </w:rPr>
        <w:t>91325 Adelsdorf</w:t>
      </w:r>
    </w:p>
    <w:p w14:paraId="720B937D" w14:textId="77777777" w:rsidR="00415536" w:rsidRPr="000B3BAC" w:rsidRDefault="00415536" w:rsidP="00415536">
      <w:pPr>
        <w:rPr>
          <w:rFonts w:ascii="Trebuchet MS" w:hAnsi="Trebuchet MS"/>
          <w:lang w:val="de-DE"/>
        </w:rPr>
      </w:pPr>
      <w:r w:rsidRPr="000B3BAC">
        <w:rPr>
          <w:rFonts w:ascii="Trebuchet MS" w:hAnsi="Trebuchet MS"/>
          <w:lang w:val="de-DE"/>
        </w:rPr>
        <w:t xml:space="preserve">Tel.:    </w:t>
      </w:r>
      <w:r w:rsidRPr="000B3BAC">
        <w:rPr>
          <w:rFonts w:ascii="Trebuchet MS" w:hAnsi="Trebuchet MS"/>
          <w:noProof/>
          <w:lang w:val="de-DE"/>
        </w:rPr>
        <w:t>+49 9195 998941-3</w:t>
      </w:r>
      <w:r w:rsidRPr="000B3BAC">
        <w:rPr>
          <w:rFonts w:ascii="Trebuchet MS" w:hAnsi="Trebuchet MS"/>
          <w:lang w:val="de-DE"/>
        </w:rPr>
        <w:tab/>
      </w:r>
    </w:p>
    <w:p w14:paraId="412611AE" w14:textId="77777777" w:rsidR="00415536" w:rsidRPr="000B3BAC" w:rsidRDefault="00415536" w:rsidP="00415536">
      <w:pPr>
        <w:rPr>
          <w:rFonts w:ascii="Trebuchet MS" w:hAnsi="Trebuchet MS"/>
          <w:lang w:val="de-DE"/>
        </w:rPr>
      </w:pPr>
      <w:r w:rsidRPr="000B3BAC">
        <w:rPr>
          <w:rFonts w:ascii="Trebuchet MS" w:hAnsi="Trebuchet MS"/>
          <w:lang w:val="de-DE"/>
        </w:rPr>
        <w:t xml:space="preserve">Fax:    </w:t>
      </w:r>
      <w:r w:rsidRPr="000B3BAC">
        <w:rPr>
          <w:rFonts w:ascii="Trebuchet MS" w:hAnsi="Trebuchet MS"/>
          <w:noProof/>
          <w:lang w:val="de-DE"/>
        </w:rPr>
        <w:t>+49 9195 929617</w:t>
      </w:r>
      <w:r w:rsidRPr="000B3BAC">
        <w:rPr>
          <w:rFonts w:ascii="Trebuchet MS" w:hAnsi="Trebuchet MS"/>
          <w:lang w:val="de-DE"/>
        </w:rPr>
        <w:tab/>
      </w:r>
    </w:p>
    <w:p w14:paraId="6C811002" w14:textId="77777777" w:rsidR="00415536" w:rsidRPr="000B3BAC" w:rsidRDefault="00415536" w:rsidP="00415536">
      <w:pPr>
        <w:rPr>
          <w:rFonts w:ascii="Trebuchet MS" w:hAnsi="Trebuchet MS"/>
          <w:b/>
          <w:lang w:val="de-DE"/>
        </w:rPr>
      </w:pPr>
      <w:r w:rsidRPr="000B3BAC">
        <w:rPr>
          <w:rFonts w:ascii="Trebuchet MS" w:hAnsi="Trebuchet MS"/>
          <w:lang w:val="de-DE"/>
        </w:rPr>
        <w:t>e-mail: v.</w:t>
      </w:r>
      <w:r w:rsidRPr="000B3BAC">
        <w:rPr>
          <w:rFonts w:ascii="Trebuchet MS" w:hAnsi="Trebuchet MS"/>
          <w:noProof/>
          <w:lang w:val="de-DE"/>
        </w:rPr>
        <w:t>loeffler@actronic-solutions.de</w:t>
      </w:r>
    </w:p>
    <w:p w14:paraId="2E5007BA" w14:textId="77777777" w:rsidR="00415536" w:rsidRPr="000B3BAC" w:rsidRDefault="00415536" w:rsidP="00415536">
      <w:pPr>
        <w:ind w:right="388"/>
        <w:rPr>
          <w:rFonts w:ascii="Trebuchet MS" w:eastAsia="Arial" w:hAnsi="Trebuchet MS" w:cs="Arial"/>
          <w:lang w:val="de-DE"/>
        </w:rPr>
      </w:pPr>
      <w:r w:rsidRPr="000B3BAC">
        <w:rPr>
          <w:rFonts w:ascii="Trebuchet MS" w:eastAsia="Arial" w:hAnsi="Trebuchet MS" w:cs="Arial"/>
          <w:lang w:val="de-DE"/>
        </w:rPr>
        <w:tab/>
      </w:r>
      <w:r w:rsidRPr="000B3BAC">
        <w:rPr>
          <w:rFonts w:ascii="Trebuchet MS" w:eastAsia="Arial" w:hAnsi="Trebuchet MS" w:cs="Arial"/>
          <w:lang w:val="de-DE"/>
        </w:rPr>
        <w:tab/>
      </w:r>
      <w:r w:rsidRPr="000B3BAC">
        <w:rPr>
          <w:rFonts w:ascii="Trebuchet MS" w:eastAsia="Arial" w:hAnsi="Trebuchet MS" w:cs="Arial"/>
          <w:lang w:val="de-DE"/>
        </w:rPr>
        <w:tab/>
      </w:r>
      <w:r w:rsidRPr="000B3BAC">
        <w:rPr>
          <w:rFonts w:ascii="Trebuchet MS" w:eastAsia="Arial" w:hAnsi="Trebuchet MS" w:cs="Arial"/>
          <w:lang w:val="de-DE"/>
        </w:rPr>
        <w:tab/>
      </w:r>
    </w:p>
    <w:p w14:paraId="33980786" w14:textId="77777777" w:rsidR="00FF6A85" w:rsidRPr="000B3BAC" w:rsidRDefault="00FF6A85" w:rsidP="00415536">
      <w:pPr>
        <w:spacing w:before="18" w:line="240" w:lineRule="exact"/>
        <w:ind w:right="388"/>
        <w:rPr>
          <w:rFonts w:ascii="Trebuchet MS" w:hAnsi="Trebuchet MS" w:cs="Arial"/>
          <w:lang w:val="de-DE"/>
        </w:rPr>
      </w:pPr>
    </w:p>
    <w:p w14:paraId="2BD1EAAF" w14:textId="77777777" w:rsidR="00415536" w:rsidRPr="000B3BAC" w:rsidRDefault="00415536" w:rsidP="00415536">
      <w:pPr>
        <w:spacing w:line="160" w:lineRule="exact"/>
        <w:ind w:right="388"/>
        <w:rPr>
          <w:rFonts w:ascii="Trebuchet MS" w:eastAsia="Arial" w:hAnsi="Trebuchet MS" w:cs="Arial"/>
          <w:sz w:val="16"/>
          <w:szCs w:val="16"/>
          <w:lang w:val="de-DE"/>
        </w:rPr>
      </w:pPr>
      <w:r w:rsidRPr="000B3BAC">
        <w:rPr>
          <w:rFonts w:ascii="Trebuchet MS" w:eastAsia="Arial" w:hAnsi="Trebuchet MS" w:cs="Arial"/>
          <w:b/>
          <w:i/>
          <w:spacing w:val="-1"/>
          <w:position w:val="-1"/>
          <w:sz w:val="16"/>
          <w:szCs w:val="16"/>
          <w:u w:val="single" w:color="000000"/>
          <w:lang w:val="de-DE"/>
        </w:rPr>
        <w:t>Über</w:t>
      </w:r>
      <w:r w:rsidRPr="000B3BAC">
        <w:rPr>
          <w:rFonts w:ascii="Trebuchet MS" w:eastAsia="Arial" w:hAnsi="Trebuchet MS" w:cs="Arial"/>
          <w:b/>
          <w:i/>
          <w:spacing w:val="-2"/>
          <w:position w:val="-1"/>
          <w:sz w:val="16"/>
          <w:szCs w:val="16"/>
          <w:u w:val="single" w:color="000000"/>
          <w:lang w:val="de-DE"/>
        </w:rPr>
        <w:t xml:space="preserve"> ACTRONIC – SOLUTIONS GmbH</w:t>
      </w:r>
      <w:r w:rsidRPr="000B3BAC">
        <w:rPr>
          <w:rFonts w:ascii="Trebuchet MS" w:eastAsia="Arial" w:hAnsi="Trebuchet MS" w:cs="Arial"/>
          <w:b/>
          <w:i/>
          <w:position w:val="-1"/>
          <w:sz w:val="16"/>
          <w:szCs w:val="16"/>
          <w:u w:val="single" w:color="000000"/>
          <w:lang w:val="de-DE"/>
        </w:rPr>
        <w:t>:</w:t>
      </w:r>
    </w:p>
    <w:p w14:paraId="2F2512DE" w14:textId="77777777" w:rsidR="00415536" w:rsidRPr="000B3BAC" w:rsidRDefault="00415536" w:rsidP="00415536">
      <w:pPr>
        <w:spacing w:before="5" w:line="180" w:lineRule="exact"/>
        <w:ind w:right="388"/>
        <w:rPr>
          <w:rFonts w:ascii="Trebuchet MS" w:eastAsia="Arial" w:hAnsi="Trebuchet MS" w:cs="Arial"/>
          <w:i/>
          <w:spacing w:val="-1"/>
          <w:sz w:val="16"/>
          <w:szCs w:val="16"/>
          <w:lang w:val="de-DE"/>
        </w:rPr>
      </w:pPr>
    </w:p>
    <w:p w14:paraId="3C519994" w14:textId="77777777" w:rsidR="00415536" w:rsidRPr="00C21E49" w:rsidRDefault="00415536" w:rsidP="00415536">
      <w:pPr>
        <w:spacing w:before="5" w:line="180" w:lineRule="exact"/>
        <w:ind w:right="388"/>
        <w:rPr>
          <w:rFonts w:ascii="Trebuchet MS" w:eastAsia="Arial" w:hAnsi="Trebuchet MS" w:cs="Arial"/>
          <w:i/>
          <w:spacing w:val="-1"/>
          <w:sz w:val="16"/>
          <w:szCs w:val="16"/>
          <w:lang w:val="de-DE"/>
        </w:rPr>
      </w:pPr>
      <w:r w:rsidRPr="00C21E49">
        <w:rPr>
          <w:rFonts w:ascii="Trebuchet MS" w:eastAsia="Arial" w:hAnsi="Trebuchet MS" w:cs="Arial"/>
          <w:i/>
          <w:spacing w:val="-1"/>
          <w:sz w:val="16"/>
          <w:szCs w:val="16"/>
          <w:lang w:val="de-DE"/>
        </w:rPr>
        <w:t xml:space="preserve">Die </w:t>
      </w:r>
      <w:r w:rsidRPr="00933723">
        <w:rPr>
          <w:rStyle w:val="textorangebig1"/>
          <w:rFonts w:ascii="zwodrei" w:eastAsiaTheme="minorEastAsia" w:hAnsi="zwodrei"/>
          <w:color w:val="FF671A"/>
          <w:sz w:val="16"/>
          <w:szCs w:val="20"/>
          <w:lang w:val="de-DE"/>
        </w:rPr>
        <w:t xml:space="preserve">ACTRONIC </w:t>
      </w:r>
      <w:r w:rsidRPr="00933723">
        <w:rPr>
          <w:rStyle w:val="textorangebig1"/>
          <w:rFonts w:ascii="Times New Roman" w:eastAsiaTheme="minorEastAsia" w:hAnsi="Times New Roman" w:cs="Times New Roman"/>
          <w:color w:val="FF671A"/>
          <w:sz w:val="16"/>
          <w:szCs w:val="20"/>
          <w:lang w:val="de-DE"/>
        </w:rPr>
        <w:t>–</w:t>
      </w:r>
      <w:r w:rsidRPr="00933723">
        <w:rPr>
          <w:rStyle w:val="textorangebig1"/>
          <w:rFonts w:ascii="zwodrei" w:eastAsiaTheme="minorEastAsia" w:hAnsi="zwodrei"/>
          <w:color w:val="FF671A"/>
          <w:sz w:val="16"/>
          <w:szCs w:val="20"/>
          <w:lang w:val="de-DE"/>
        </w:rPr>
        <w:t xml:space="preserve"> SOLUTIONS GmbH</w:t>
      </w:r>
      <w:r w:rsidRPr="00933723">
        <w:rPr>
          <w:rStyle w:val="textorangebig1"/>
          <w:rFonts w:ascii="Trebuchet MS" w:eastAsiaTheme="minorEastAsia" w:hAnsi="Trebuchet MS"/>
          <w:color w:val="FA6F06"/>
          <w:sz w:val="16"/>
          <w:szCs w:val="20"/>
          <w:lang w:val="de-DE"/>
        </w:rPr>
        <w:t xml:space="preserve"> </w:t>
      </w:r>
      <w:r w:rsidRPr="00C21E49">
        <w:rPr>
          <w:rFonts w:ascii="Trebuchet MS" w:eastAsia="Arial" w:hAnsi="Trebuchet MS" w:cs="Arial"/>
          <w:i/>
          <w:spacing w:val="-1"/>
          <w:sz w:val="16"/>
          <w:szCs w:val="16"/>
          <w:lang w:val="de-DE"/>
        </w:rPr>
        <w:t xml:space="preserve">ist ein </w:t>
      </w:r>
      <w:r>
        <w:rPr>
          <w:rFonts w:ascii="Trebuchet MS" w:eastAsia="Arial" w:hAnsi="Trebuchet MS" w:cs="Arial"/>
          <w:i/>
          <w:spacing w:val="-1"/>
          <w:sz w:val="16"/>
          <w:szCs w:val="16"/>
          <w:lang w:val="de-DE"/>
        </w:rPr>
        <w:t>technisch führender Anbieter für</w:t>
      </w:r>
      <w:r w:rsidRPr="00C21E49">
        <w:rPr>
          <w:rFonts w:ascii="Trebuchet MS" w:eastAsia="Arial" w:hAnsi="Trebuchet MS" w:cs="Arial"/>
          <w:i/>
          <w:spacing w:val="-1"/>
          <w:sz w:val="16"/>
          <w:szCs w:val="16"/>
          <w:lang w:val="de-DE"/>
        </w:rPr>
        <w:t xml:space="preserve"> elektronisch gesteuerte A</w:t>
      </w:r>
      <w:r>
        <w:rPr>
          <w:rFonts w:ascii="Trebuchet MS" w:eastAsia="Arial" w:hAnsi="Trebuchet MS" w:cs="Arial"/>
          <w:i/>
          <w:spacing w:val="-1"/>
          <w:sz w:val="16"/>
          <w:szCs w:val="16"/>
          <w:lang w:val="de-DE"/>
        </w:rPr>
        <w:t>ktuatoren und Servokomponenten</w:t>
      </w:r>
      <w:r w:rsidRPr="00C21E49">
        <w:rPr>
          <w:rFonts w:ascii="Trebuchet MS" w:eastAsia="Arial" w:hAnsi="Trebuchet MS" w:cs="Arial"/>
          <w:i/>
          <w:spacing w:val="-1"/>
          <w:sz w:val="16"/>
          <w:szCs w:val="16"/>
          <w:lang w:val="de-DE"/>
        </w:rPr>
        <w:t xml:space="preserve"> mit Firmensitz in </w:t>
      </w:r>
      <w:r>
        <w:rPr>
          <w:rFonts w:ascii="Trebuchet MS" w:eastAsia="Arial" w:hAnsi="Trebuchet MS" w:cs="Arial"/>
          <w:i/>
          <w:spacing w:val="-1"/>
          <w:sz w:val="16"/>
          <w:szCs w:val="16"/>
          <w:lang w:val="de-DE"/>
        </w:rPr>
        <w:t>Adelsdorf / Mittelfranken</w:t>
      </w:r>
      <w:r w:rsidRPr="00C21E49">
        <w:rPr>
          <w:rFonts w:ascii="Trebuchet MS" w:eastAsia="Arial" w:hAnsi="Trebuchet MS" w:cs="Arial"/>
          <w:i/>
          <w:spacing w:val="-1"/>
          <w:sz w:val="16"/>
          <w:szCs w:val="16"/>
          <w:lang w:val="de-DE"/>
        </w:rPr>
        <w:t xml:space="preserve">. </w:t>
      </w:r>
      <w:r>
        <w:rPr>
          <w:rFonts w:ascii="Trebuchet MS" w:eastAsia="Arial" w:hAnsi="Trebuchet MS" w:cs="Arial"/>
          <w:i/>
          <w:spacing w:val="-1"/>
          <w:sz w:val="16"/>
          <w:szCs w:val="16"/>
          <w:lang w:val="de-DE"/>
        </w:rPr>
        <w:t>Zum Vertriebsspektrum gehören</w:t>
      </w:r>
      <w:r w:rsidRPr="00C21E49">
        <w:rPr>
          <w:rFonts w:ascii="Trebuchet MS" w:eastAsia="Arial" w:hAnsi="Trebuchet MS" w:cs="Arial"/>
          <w:i/>
          <w:spacing w:val="-1"/>
          <w:sz w:val="16"/>
          <w:szCs w:val="16"/>
          <w:lang w:val="de-DE"/>
        </w:rPr>
        <w:t xml:space="preserve"> Komponenten der elektrischen Antriebstechnik renommierter internationaler Partner</w:t>
      </w:r>
      <w:r>
        <w:rPr>
          <w:rFonts w:ascii="Trebuchet MS" w:eastAsia="Arial" w:hAnsi="Trebuchet MS" w:cs="Arial"/>
          <w:i/>
          <w:spacing w:val="-1"/>
          <w:sz w:val="16"/>
          <w:szCs w:val="16"/>
          <w:lang w:val="de-DE"/>
        </w:rPr>
        <w:t>, die als Standardprodukte oder auch als kundenspezifische Lösung</w:t>
      </w:r>
      <w:r w:rsidRPr="00C21E49">
        <w:rPr>
          <w:rFonts w:ascii="Trebuchet MS" w:eastAsia="Arial" w:hAnsi="Trebuchet MS" w:cs="Arial"/>
          <w:i/>
          <w:spacing w:val="-1"/>
          <w:sz w:val="16"/>
          <w:szCs w:val="16"/>
          <w:lang w:val="de-DE"/>
        </w:rPr>
        <w:t xml:space="preserve"> hauptsächlich</w:t>
      </w:r>
      <w:r w:rsidRPr="00933723">
        <w:rPr>
          <w:rFonts w:ascii="Trebuchet MS" w:eastAsia="Arial" w:hAnsi="Trebuchet MS" w:cs="Arial"/>
          <w:i/>
          <w:spacing w:val="-1"/>
          <w:sz w:val="16"/>
          <w:szCs w:val="16"/>
          <w:lang w:val="de-DE"/>
        </w:rPr>
        <w:t xml:space="preserve"> </w:t>
      </w:r>
      <w:r w:rsidRPr="00C21E49">
        <w:rPr>
          <w:rFonts w:ascii="Trebuchet MS" w:eastAsia="Arial" w:hAnsi="Trebuchet MS" w:cs="Arial"/>
          <w:i/>
          <w:spacing w:val="-1"/>
          <w:sz w:val="16"/>
          <w:szCs w:val="16"/>
          <w:lang w:val="de-DE"/>
        </w:rPr>
        <w:t>im deutschsprachigen Raum</w:t>
      </w:r>
      <w:r>
        <w:rPr>
          <w:rFonts w:ascii="Trebuchet MS" w:eastAsia="Arial" w:hAnsi="Trebuchet MS" w:cs="Arial"/>
          <w:i/>
          <w:spacing w:val="-1"/>
          <w:sz w:val="16"/>
          <w:szCs w:val="16"/>
          <w:lang w:val="de-DE"/>
        </w:rPr>
        <w:t xml:space="preserve"> vertrieben werden</w:t>
      </w:r>
      <w:r w:rsidRPr="00C21E49">
        <w:rPr>
          <w:rFonts w:ascii="Trebuchet MS" w:eastAsia="Arial" w:hAnsi="Trebuchet MS" w:cs="Arial"/>
          <w:i/>
          <w:spacing w:val="-1"/>
          <w:sz w:val="16"/>
          <w:szCs w:val="16"/>
          <w:lang w:val="de-DE"/>
        </w:rPr>
        <w:t>.</w:t>
      </w:r>
    </w:p>
    <w:p w14:paraId="2C3F98EE" w14:textId="41245FBC" w:rsidR="00E948DA" w:rsidRPr="00C21E49" w:rsidRDefault="00415536" w:rsidP="000D1950">
      <w:pPr>
        <w:spacing w:before="5" w:line="180" w:lineRule="exact"/>
        <w:ind w:right="388"/>
        <w:rPr>
          <w:rFonts w:ascii="Trebuchet MS" w:eastAsia="Arial" w:hAnsi="Trebuchet MS" w:cs="Arial"/>
          <w:i/>
          <w:spacing w:val="-1"/>
          <w:sz w:val="16"/>
          <w:szCs w:val="16"/>
          <w:lang w:val="de-DE"/>
        </w:rPr>
      </w:pPr>
      <w:r w:rsidRPr="00C21E49">
        <w:rPr>
          <w:rFonts w:ascii="Trebuchet MS" w:eastAsia="Arial" w:hAnsi="Trebuchet MS" w:cs="Arial"/>
          <w:i/>
          <w:spacing w:val="-1"/>
          <w:sz w:val="16"/>
          <w:szCs w:val="16"/>
          <w:lang w:val="de-DE"/>
        </w:rPr>
        <w:t>Unser Leistungsspektrum (auch kundenspezifisch): Servoregler, Schrittmotorregler, CAN-Interfaces</w:t>
      </w:r>
      <w:r>
        <w:rPr>
          <w:rFonts w:ascii="Trebuchet MS" w:eastAsia="Arial" w:hAnsi="Trebuchet MS" w:cs="Arial"/>
          <w:i/>
          <w:spacing w:val="-1"/>
          <w:sz w:val="16"/>
          <w:szCs w:val="16"/>
          <w:lang w:val="de-DE"/>
        </w:rPr>
        <w:t xml:space="preserve"> und CAN-Datenlogger</w:t>
      </w:r>
      <w:r w:rsidRPr="00C21E49">
        <w:rPr>
          <w:rFonts w:ascii="Trebuchet MS" w:eastAsia="Arial" w:hAnsi="Trebuchet MS" w:cs="Arial"/>
          <w:i/>
          <w:spacing w:val="-1"/>
          <w:sz w:val="16"/>
          <w:szCs w:val="16"/>
          <w:lang w:val="de-DE"/>
        </w:rPr>
        <w:t xml:space="preserve">, Servomotoren, </w:t>
      </w:r>
      <w:r>
        <w:rPr>
          <w:rFonts w:ascii="Trebuchet MS" w:eastAsia="Arial" w:hAnsi="Trebuchet MS" w:cs="Arial"/>
          <w:i/>
          <w:spacing w:val="-1"/>
          <w:sz w:val="16"/>
          <w:szCs w:val="16"/>
          <w:lang w:val="de-DE"/>
        </w:rPr>
        <w:t xml:space="preserve">Torquemotoren, Linearmotoren, </w:t>
      </w:r>
      <w:r w:rsidRPr="00C21E49">
        <w:rPr>
          <w:rFonts w:ascii="Trebuchet MS" w:eastAsia="Arial" w:hAnsi="Trebuchet MS" w:cs="Arial"/>
          <w:i/>
          <w:spacing w:val="-1"/>
          <w:sz w:val="16"/>
          <w:szCs w:val="16"/>
          <w:lang w:val="de-DE"/>
        </w:rPr>
        <w:t xml:space="preserve">Schrittmotoren, EC-Motoren, </w:t>
      </w:r>
      <w:r>
        <w:rPr>
          <w:rFonts w:ascii="Trebuchet MS" w:eastAsia="Arial" w:hAnsi="Trebuchet MS" w:cs="Arial"/>
          <w:i/>
          <w:spacing w:val="-1"/>
          <w:sz w:val="16"/>
          <w:szCs w:val="16"/>
          <w:lang w:val="de-DE"/>
        </w:rPr>
        <w:t xml:space="preserve">Elektrostellzylinder (Spindelaktoren), </w:t>
      </w:r>
      <w:r w:rsidRPr="00C21E49">
        <w:rPr>
          <w:rFonts w:ascii="Trebuchet MS" w:eastAsia="Arial" w:hAnsi="Trebuchet MS" w:cs="Arial"/>
          <w:i/>
          <w:spacing w:val="-1"/>
          <w:sz w:val="16"/>
          <w:szCs w:val="16"/>
          <w:lang w:val="de-DE"/>
        </w:rPr>
        <w:t>Voice-Coil-Motoren (Tauchspulenaktoren), Vibrationsaktoren</w:t>
      </w:r>
      <w:r>
        <w:rPr>
          <w:rFonts w:ascii="Trebuchet MS" w:eastAsia="Arial" w:hAnsi="Trebuchet MS" w:cs="Arial"/>
          <w:i/>
          <w:spacing w:val="-1"/>
          <w:sz w:val="16"/>
          <w:szCs w:val="16"/>
          <w:lang w:val="de-DE"/>
        </w:rPr>
        <w:t>,</w:t>
      </w:r>
      <w:r w:rsidRPr="00C21E49">
        <w:rPr>
          <w:rFonts w:ascii="Trebuchet MS" w:eastAsia="Arial" w:hAnsi="Trebuchet MS" w:cs="Arial"/>
          <w:i/>
          <w:spacing w:val="-1"/>
          <w:sz w:val="16"/>
          <w:szCs w:val="16"/>
          <w:lang w:val="de-DE"/>
        </w:rPr>
        <w:t xml:space="preserve"> Drehmagnete und Hubmagnete, </w:t>
      </w:r>
      <w:r>
        <w:rPr>
          <w:rFonts w:ascii="Trebuchet MS" w:eastAsia="Arial" w:hAnsi="Trebuchet MS" w:cs="Arial"/>
          <w:i/>
          <w:spacing w:val="-1"/>
          <w:sz w:val="16"/>
          <w:szCs w:val="16"/>
          <w:lang w:val="de-DE"/>
        </w:rPr>
        <w:t xml:space="preserve">Schlauchquetschventile, </w:t>
      </w:r>
      <w:r w:rsidRPr="00C21E49">
        <w:rPr>
          <w:rFonts w:ascii="Trebuchet MS" w:eastAsia="Arial" w:hAnsi="Trebuchet MS" w:cs="Arial"/>
          <w:i/>
          <w:spacing w:val="-1"/>
          <w:sz w:val="16"/>
          <w:szCs w:val="16"/>
          <w:lang w:val="de-DE"/>
        </w:rPr>
        <w:t xml:space="preserve">Elektrohaftmagnete, </w:t>
      </w:r>
      <w:r>
        <w:rPr>
          <w:rFonts w:ascii="Trebuchet MS" w:eastAsia="Arial" w:hAnsi="Trebuchet MS" w:cs="Arial"/>
          <w:i/>
          <w:spacing w:val="-1"/>
          <w:sz w:val="16"/>
          <w:szCs w:val="16"/>
          <w:lang w:val="de-DE"/>
        </w:rPr>
        <w:t>Dreh</w:t>
      </w:r>
      <w:r w:rsidRPr="00C21E49">
        <w:rPr>
          <w:rFonts w:ascii="Trebuchet MS" w:eastAsia="Arial" w:hAnsi="Trebuchet MS" w:cs="Arial"/>
          <w:i/>
          <w:spacing w:val="-1"/>
          <w:sz w:val="16"/>
          <w:szCs w:val="16"/>
          <w:lang w:val="de-DE"/>
        </w:rPr>
        <w:t>momentscharniere,</w:t>
      </w:r>
      <w:r>
        <w:rPr>
          <w:rFonts w:ascii="Trebuchet MS" w:eastAsia="Arial" w:hAnsi="Trebuchet MS" w:cs="Arial"/>
          <w:i/>
          <w:spacing w:val="-1"/>
          <w:sz w:val="16"/>
          <w:szCs w:val="16"/>
          <w:lang w:val="de-DE"/>
        </w:rPr>
        <w:t xml:space="preserve"> Dämpfungsscharniere, Rastscharniere,</w:t>
      </w:r>
      <w:r w:rsidRPr="00C21E49">
        <w:rPr>
          <w:rFonts w:ascii="Trebuchet MS" w:eastAsia="Arial" w:hAnsi="Trebuchet MS" w:cs="Arial"/>
          <w:i/>
          <w:spacing w:val="-1"/>
          <w:sz w:val="16"/>
          <w:szCs w:val="16"/>
          <w:lang w:val="de-DE"/>
        </w:rPr>
        <w:t xml:space="preserve"> Schleifringe</w:t>
      </w:r>
      <w:r>
        <w:rPr>
          <w:rFonts w:ascii="Trebuchet MS" w:eastAsia="Arial" w:hAnsi="Trebuchet MS" w:cs="Arial"/>
          <w:i/>
          <w:spacing w:val="-1"/>
          <w:sz w:val="16"/>
          <w:szCs w:val="16"/>
          <w:lang w:val="de-DE"/>
        </w:rPr>
        <w:t>, pneumatische und hydraulische Bremsen, Winkelgetriebe und Rollengewindetriebe</w:t>
      </w:r>
      <w:r w:rsidRPr="00C21E49">
        <w:rPr>
          <w:rFonts w:ascii="Trebuchet MS" w:eastAsia="Arial" w:hAnsi="Trebuchet MS" w:cs="Arial"/>
          <w:i/>
          <w:spacing w:val="-1"/>
          <w:sz w:val="16"/>
          <w:szCs w:val="16"/>
          <w:lang w:val="de-DE"/>
        </w:rPr>
        <w:t>.</w:t>
      </w:r>
    </w:p>
    <w:sectPr w:rsidR="00E948DA" w:rsidRPr="00C21E49" w:rsidSect="000860C4">
      <w:headerReference w:type="default" r:id="rId13"/>
      <w:pgSz w:w="11920" w:h="16840"/>
      <w:pgMar w:top="2269" w:right="1160" w:bottom="1843"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F9B029" w14:textId="77777777" w:rsidR="00C008F4" w:rsidRDefault="00C008F4" w:rsidP="00C73932">
      <w:r>
        <w:separator/>
      </w:r>
    </w:p>
  </w:endnote>
  <w:endnote w:type="continuationSeparator" w:id="0">
    <w:p w14:paraId="38ED4B73" w14:textId="77777777" w:rsidR="00C008F4" w:rsidRDefault="00C008F4" w:rsidP="00C73932">
      <w:r>
        <w:continuationSeparator/>
      </w:r>
    </w:p>
  </w:endnote>
  <w:endnote w:type="continuationNotice" w:id="1">
    <w:p w14:paraId="44495E49" w14:textId="77777777" w:rsidR="00C008F4" w:rsidRDefault="00C008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zwodrei">
    <w:altName w:val="Calibri"/>
    <w:charset w:val="00"/>
    <w:family w:val="auto"/>
    <w:pitch w:val="variable"/>
    <w:sig w:usb0="A0000007" w:usb1="00000000"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398E79" w14:textId="77777777" w:rsidR="00C008F4" w:rsidRDefault="00C008F4" w:rsidP="00C73932">
      <w:r>
        <w:separator/>
      </w:r>
    </w:p>
  </w:footnote>
  <w:footnote w:type="continuationSeparator" w:id="0">
    <w:p w14:paraId="136468E5" w14:textId="77777777" w:rsidR="00C008F4" w:rsidRDefault="00C008F4" w:rsidP="00C73932">
      <w:r>
        <w:continuationSeparator/>
      </w:r>
    </w:p>
  </w:footnote>
  <w:footnote w:type="continuationNotice" w:id="1">
    <w:p w14:paraId="6AF190F3" w14:textId="77777777" w:rsidR="00C008F4" w:rsidRDefault="00C008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00BD0" w14:textId="77777777" w:rsidR="00C21E49" w:rsidRDefault="00C21E49" w:rsidP="00C21E49">
    <w:pPr>
      <w:pStyle w:val="Kopfzeile"/>
      <w:jc w:val="right"/>
    </w:pPr>
    <w:r>
      <w:rPr>
        <w:noProof/>
        <w:lang w:val="de-DE" w:eastAsia="de-DE"/>
      </w:rPr>
      <w:drawing>
        <wp:anchor distT="0" distB="0" distL="114300" distR="114300" simplePos="0" relativeHeight="251658240" behindDoc="0" locked="0" layoutInCell="1" allowOverlap="1" wp14:anchorId="3CB31685" wp14:editId="3D73CA6D">
          <wp:simplePos x="0" y="0"/>
          <wp:positionH relativeFrom="column">
            <wp:posOffset>3528695</wp:posOffset>
          </wp:positionH>
          <wp:positionV relativeFrom="topMargin">
            <wp:posOffset>361950</wp:posOffset>
          </wp:positionV>
          <wp:extent cx="2701290" cy="618490"/>
          <wp:effectExtent l="0" t="0" r="3810" b="0"/>
          <wp:wrapTopAndBottom/>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ronic Logo Web 201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01290" cy="618490"/>
                  </a:xfrm>
                  <a:prstGeom prst="rect">
                    <a:avLst/>
                  </a:prstGeom>
                </pic:spPr>
              </pic:pic>
            </a:graphicData>
          </a:graphic>
          <wp14:sizeRelH relativeFrom="margin">
            <wp14:pctWidth>0</wp14:pctWidth>
          </wp14:sizeRelH>
          <wp14:sizeRelV relativeFrom="margin">
            <wp14:pctHeight>0</wp14:pctHeight>
          </wp14:sizeRelV>
        </wp:anchor>
      </w:drawing>
    </w:r>
  </w:p>
  <w:p w14:paraId="6932206C" w14:textId="77777777" w:rsidR="00C21E49" w:rsidRPr="008B6FC0" w:rsidRDefault="00C21E49" w:rsidP="00C21E49">
    <w:pPr>
      <w:pStyle w:val="Kopfzeile"/>
      <w:jc w:val="right"/>
    </w:pPr>
  </w:p>
  <w:p w14:paraId="4312C4CC" w14:textId="77777777" w:rsidR="00C21E49" w:rsidRPr="008B6FC0" w:rsidRDefault="00C21E49" w:rsidP="00C21E49">
    <w:pPr>
      <w:pStyle w:val="Kopfzeile"/>
      <w:jc w:val="right"/>
    </w:pPr>
  </w:p>
  <w:p w14:paraId="42149FB9" w14:textId="77777777" w:rsidR="00C21E49" w:rsidRPr="008B6FC0" w:rsidRDefault="00C21E49" w:rsidP="00C21E49">
    <w:pPr>
      <w:pStyle w:val="Kopfzeile"/>
      <w:jc w:val="right"/>
    </w:pPr>
  </w:p>
  <w:p w14:paraId="2C405F57" w14:textId="77777777" w:rsidR="00C21E49" w:rsidRDefault="00C21E49" w:rsidP="00C21E49"/>
  <w:p w14:paraId="3C964BFF" w14:textId="77777777" w:rsidR="00C21E49" w:rsidRDefault="00C21E49" w:rsidP="00C21E49">
    <w:pPr>
      <w:rPr>
        <w:rStyle w:val="textorangebig1"/>
        <w:rFonts w:ascii="zwodrei" w:eastAsiaTheme="minorEastAsia" w:hAnsi="zwodrei"/>
        <w:color w:val="FA6F06"/>
        <w:sz w:val="16"/>
        <w:szCs w:val="20"/>
      </w:rPr>
    </w:pPr>
  </w:p>
  <w:p w14:paraId="40E1B440" w14:textId="77777777" w:rsidR="00C21E49" w:rsidRPr="00E0086F" w:rsidRDefault="00C21E49" w:rsidP="00C21E49">
    <w:pPr>
      <w:rPr>
        <w:rStyle w:val="textorangebig1"/>
        <w:rFonts w:ascii="zwodrei" w:eastAsiaTheme="minorEastAsia" w:hAnsi="zwodrei"/>
        <w:color w:val="FA6F06"/>
        <w:sz w:val="16"/>
        <w:szCs w:val="20"/>
      </w:rPr>
    </w:pPr>
  </w:p>
  <w:p w14:paraId="2DCCD684" w14:textId="77777777" w:rsidR="00C21E49" w:rsidRPr="00E0086F" w:rsidRDefault="00C21E49" w:rsidP="00C21E49">
    <w:pPr>
      <w:rPr>
        <w:rStyle w:val="textorangebig1"/>
        <w:rFonts w:ascii="zwodrei" w:eastAsiaTheme="minorEastAsia" w:hAnsi="zwodrei"/>
        <w:color w:val="FA6F06"/>
        <w:sz w:val="16"/>
        <w:szCs w:val="20"/>
      </w:rPr>
    </w:pPr>
    <w:r w:rsidRPr="00E0086F">
      <w:rPr>
        <w:rStyle w:val="textorangebig1"/>
        <w:rFonts w:ascii="zwodrei" w:eastAsiaTheme="minorEastAsia" w:hAnsi="zwodrei"/>
        <w:noProof/>
        <w:color w:val="FA6F06"/>
        <w:sz w:val="16"/>
        <w:szCs w:val="20"/>
        <w:lang w:val="de-DE" w:eastAsia="de-DE"/>
      </w:rPr>
      <mc:AlternateContent>
        <mc:Choice Requires="wps">
          <w:drawing>
            <wp:anchor distT="0" distB="0" distL="114300" distR="114300" simplePos="0" relativeHeight="251658241" behindDoc="0" locked="0" layoutInCell="1" allowOverlap="1" wp14:anchorId="1E2996D5" wp14:editId="3C8C3E0C">
              <wp:simplePos x="0" y="0"/>
              <wp:positionH relativeFrom="leftMargin">
                <wp:posOffset>648335</wp:posOffset>
              </wp:positionH>
              <wp:positionV relativeFrom="topMargin">
                <wp:posOffset>1764030</wp:posOffset>
              </wp:positionV>
              <wp:extent cx="3391200" cy="208800"/>
              <wp:effectExtent l="0" t="0" r="0" b="127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1200" cy="208800"/>
                      </a:xfrm>
                      <a:prstGeom prst="rect">
                        <a:avLst/>
                      </a:prstGeom>
                      <a:solidFill>
                        <a:srgbClr val="FFFFFF"/>
                      </a:solidFill>
                      <a:ln w="9525">
                        <a:noFill/>
                        <a:miter lim="800000"/>
                        <a:headEnd/>
                        <a:tailEnd/>
                      </a:ln>
                    </wps:spPr>
                    <wps:txbx>
                      <w:txbxContent>
                        <w:p w14:paraId="6B3535F0" w14:textId="77777777" w:rsidR="00C21E49" w:rsidRDefault="00C21E49" w:rsidP="00C21E49">
                          <w:pPr>
                            <w:rPr>
                              <w:rStyle w:val="textorangebig1"/>
                              <w:rFonts w:ascii="Trebuchet MS" w:eastAsiaTheme="minorEastAsia" w:hAnsi="Trebuchet MS"/>
                              <w:color w:val="808080" w:themeColor="background1" w:themeShade="80"/>
                              <w:sz w:val="20"/>
                              <w:szCs w:val="20"/>
                            </w:rPr>
                          </w:pPr>
                          <w:r w:rsidRPr="002F28B1">
                            <w:rPr>
                              <w:rStyle w:val="textorangebig1"/>
                              <w:rFonts w:ascii="zwodrei" w:eastAsiaTheme="minorEastAsia" w:hAnsi="zwodrei"/>
                              <w:color w:val="FF671A"/>
                              <w:sz w:val="16"/>
                              <w:szCs w:val="20"/>
                            </w:rPr>
                            <w:t xml:space="preserve">ACTRONIC </w:t>
                          </w:r>
                          <w:r w:rsidRPr="002F28B1">
                            <w:rPr>
                              <w:rStyle w:val="textorangebig1"/>
                              <w:rFonts w:ascii="Times New Roman" w:eastAsiaTheme="minorEastAsia" w:hAnsi="Times New Roman" w:cs="Times New Roman"/>
                              <w:color w:val="FF671A"/>
                              <w:sz w:val="16"/>
                              <w:szCs w:val="20"/>
                            </w:rPr>
                            <w:t>–</w:t>
                          </w:r>
                          <w:r w:rsidRPr="002F28B1">
                            <w:rPr>
                              <w:rStyle w:val="textorangebig1"/>
                              <w:rFonts w:ascii="zwodrei" w:eastAsiaTheme="minorEastAsia" w:hAnsi="zwodrei"/>
                              <w:color w:val="FF671A"/>
                              <w:sz w:val="16"/>
                              <w:szCs w:val="20"/>
                            </w:rPr>
                            <w:t xml:space="preserve"> SOLUTIONS GmbH</w:t>
                          </w:r>
                          <w:r w:rsidRPr="0007534C">
                            <w:rPr>
                              <w:rStyle w:val="textorangebig1"/>
                              <w:rFonts w:ascii="Trebuchet MS" w:eastAsiaTheme="minorEastAsia" w:hAnsi="Trebuchet MS"/>
                              <w:color w:val="FA6F06"/>
                              <w:sz w:val="16"/>
                              <w:szCs w:val="20"/>
                            </w:rPr>
                            <w:t xml:space="preserve"> </w:t>
                          </w:r>
                          <w:r w:rsidRPr="002F28B1">
                            <w:rPr>
                              <w:rFonts w:cs="Arial"/>
                              <w:b/>
                              <w:color w:val="8A8A8F"/>
                              <w:szCs w:val="32"/>
                            </w:rPr>
                            <w:t>·</w:t>
                          </w:r>
                          <w:r w:rsidRPr="002F28B1">
                            <w:rPr>
                              <w:rStyle w:val="textorangebig1"/>
                              <w:rFonts w:ascii="Trebuchet MS" w:eastAsiaTheme="minorEastAsia" w:hAnsi="Trebuchet MS"/>
                              <w:color w:val="8A8A8F"/>
                              <w:sz w:val="16"/>
                              <w:szCs w:val="20"/>
                            </w:rPr>
                            <w:t xml:space="preserve"> Untere Bachgasse 5a </w:t>
                          </w:r>
                          <w:r w:rsidRPr="002F28B1">
                            <w:rPr>
                              <w:rFonts w:cs="Arial"/>
                              <w:b/>
                              <w:color w:val="8A8A8F"/>
                              <w:szCs w:val="32"/>
                            </w:rPr>
                            <w:t>·</w:t>
                          </w:r>
                          <w:r w:rsidRPr="002F28B1">
                            <w:rPr>
                              <w:rStyle w:val="textorangebig1"/>
                              <w:rFonts w:ascii="Trebuchet MS" w:eastAsiaTheme="minorEastAsia" w:hAnsi="Trebuchet MS"/>
                              <w:color w:val="8A8A8F"/>
                              <w:sz w:val="16"/>
                              <w:szCs w:val="20"/>
                            </w:rPr>
                            <w:t xml:space="preserve"> 91325 Adelsdorf</w:t>
                          </w:r>
                          <w:r w:rsidRPr="002F28B1">
                            <w:rPr>
                              <w:rStyle w:val="textorangebig1"/>
                              <w:rFonts w:ascii="Trebuchet MS" w:eastAsiaTheme="minorEastAsia" w:hAnsi="Trebuchet MS"/>
                              <w:color w:val="8A8A8F"/>
                              <w:sz w:val="20"/>
                              <w:szCs w:val="20"/>
                            </w:rPr>
                            <w:t xml:space="preserve"> </w:t>
                          </w:r>
                        </w:p>
                        <w:p w14:paraId="73632162" w14:textId="77777777" w:rsidR="00C21E49" w:rsidRDefault="00C21E49" w:rsidP="00C21E49"/>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2996D5" id="_x0000_t202" coordsize="21600,21600" o:spt="202" path="m,l,21600r21600,l21600,xe">
              <v:stroke joinstyle="miter"/>
              <v:path gradientshapeok="t" o:connecttype="rect"/>
            </v:shapetype>
            <v:shape id="Textfeld 2" o:spid="_x0000_s1026" type="#_x0000_t202" style="position:absolute;margin-left:51.05pt;margin-top:138.9pt;width:267pt;height:16.45pt;z-index:251658241;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sJqAQIAAOYDAAAOAAAAZHJzL2Uyb0RvYy54bWysU9tu2zAMfR+wfxD0vjhJ0SE14hRdugwD&#10;ugvQ9QNkWY6FSaJGKbGzrx8lO+m2vg3Tg0BJ5CF5eLS+HaxhR4VBg6v4YjbnTDkJjXb7ij99271Z&#10;cRaicI0w4FTFTyrw283rV+vel2oJHZhGISMQF8reV7yL0ZdFEWSnrAgz8MrRYwtoRaQj7osGRU/o&#10;1hTL+fxt0QM2HkGqEOj2fnzkm4zftkrGL20bVGSm4lRbzDvmvU57sVmLco/Cd1pOZYh/qMIK7Sjp&#10;BepeRMEOqF9AWS0RArRxJsEW0LZaqtwDdbOY/9XNYye8yr0QOcFfaAr/D1Z+Pj76r8ji8A4GGmBu&#10;IvgHkN8Dc7DthNurO0ToOyUaSrxIlBW9D+UUmqgOZUggdf8JGhqyOETIQEOLNrFCfTJCpwGcLqSr&#10;ITJJl1dXNwuaJGeS3pbz1YrslEKU52iPIX5QYFkyKo401Iwujg8hjq5nl5QsgNHNThuTD7ivtwbZ&#10;UZAAdnlN6H+4Gcf6it9cL68zsoMUn7VhdSSBGm0rTpXRGiWT2HjvmuwShTajTUUbN9GTGBm5iUM9&#10;kGOiqYbmREQhjEKkj0NGB/iTs55EWPHw4yBQcWY+OiI7KfZs4Nmoz4ZwkkIrHjkbzW3Myk59O7ij&#10;IbQ68/OceaqNxJQZnoSf1Pr7OXs9f8/NLwAAAP//AwBQSwMEFAAGAAgAAAAhAEJgEkXfAAAACwEA&#10;AA8AAABkcnMvZG93bnJldi54bWxMj8FOwzAQRO9I/IO1SFwQtZNKCQpxKmjhBoeWqmc3dpOo8Tqy&#10;nSb9e5YTPc7s0+xMuZptzy7Gh86hhGQhgBmsne6wkbD/+Xx+ARaiQq16h0bC1QRYVfd3pSq0m3Br&#10;LrvYMArBUCgJbYxDwXmoW2NVWLjBIN1OzlsVSfqGa68mCrc9T4XIuFUd0odWDWbdmvq8G62EbOPH&#10;aYvrp83+40t9D016eL8epHx8mN9egUUzx38Y/upTdaio09GNqAPrSYs0IVRCmue0gYhsmZFzlLBM&#10;RA68KvnthuoXAAD//wMAUEsBAi0AFAAGAAgAAAAhALaDOJL+AAAA4QEAABMAAAAAAAAAAAAAAAAA&#10;AAAAAFtDb250ZW50X1R5cGVzXS54bWxQSwECLQAUAAYACAAAACEAOP0h/9YAAACUAQAACwAAAAAA&#10;AAAAAAAAAAAvAQAAX3JlbHMvLnJlbHNQSwECLQAUAAYACAAAACEAQ1bCagECAADmAwAADgAAAAAA&#10;AAAAAAAAAAAuAgAAZHJzL2Uyb0RvYy54bWxQSwECLQAUAAYACAAAACEAQmASRd8AAAALAQAADwAA&#10;AAAAAAAAAAAAAABbBAAAZHJzL2Rvd25yZXYueG1sUEsFBgAAAAAEAAQA8wAAAGcFAAAAAA==&#10;" stroked="f">
              <v:textbox inset="0,0,0,0">
                <w:txbxContent>
                  <w:p w14:paraId="6B3535F0" w14:textId="77777777" w:rsidR="00C21E49" w:rsidRDefault="00C21E49" w:rsidP="00C21E49">
                    <w:pPr>
                      <w:rPr>
                        <w:rStyle w:val="textorangebig1"/>
                        <w:rFonts w:ascii="Trebuchet MS" w:eastAsiaTheme="minorEastAsia" w:hAnsi="Trebuchet MS"/>
                        <w:color w:val="808080" w:themeColor="background1" w:themeShade="80"/>
                        <w:sz w:val="20"/>
                        <w:szCs w:val="20"/>
                      </w:rPr>
                    </w:pPr>
                    <w:r w:rsidRPr="002F28B1">
                      <w:rPr>
                        <w:rStyle w:val="textorangebig1"/>
                        <w:rFonts w:ascii="zwodrei" w:eastAsiaTheme="minorEastAsia" w:hAnsi="zwodrei"/>
                        <w:color w:val="FF671A"/>
                        <w:sz w:val="16"/>
                        <w:szCs w:val="20"/>
                      </w:rPr>
                      <w:t xml:space="preserve">ACTRONIC </w:t>
                    </w:r>
                    <w:r w:rsidRPr="002F28B1">
                      <w:rPr>
                        <w:rStyle w:val="textorangebig1"/>
                        <w:rFonts w:ascii="Times New Roman" w:eastAsiaTheme="minorEastAsia" w:hAnsi="Times New Roman" w:cs="Times New Roman"/>
                        <w:color w:val="FF671A"/>
                        <w:sz w:val="16"/>
                        <w:szCs w:val="20"/>
                      </w:rPr>
                      <w:t>–</w:t>
                    </w:r>
                    <w:r w:rsidRPr="002F28B1">
                      <w:rPr>
                        <w:rStyle w:val="textorangebig1"/>
                        <w:rFonts w:ascii="zwodrei" w:eastAsiaTheme="minorEastAsia" w:hAnsi="zwodrei"/>
                        <w:color w:val="FF671A"/>
                        <w:sz w:val="16"/>
                        <w:szCs w:val="20"/>
                      </w:rPr>
                      <w:t xml:space="preserve"> SOLUTIONS GmbH</w:t>
                    </w:r>
                    <w:r w:rsidRPr="0007534C">
                      <w:rPr>
                        <w:rStyle w:val="textorangebig1"/>
                        <w:rFonts w:ascii="Trebuchet MS" w:eastAsiaTheme="minorEastAsia" w:hAnsi="Trebuchet MS"/>
                        <w:color w:val="FA6F06"/>
                        <w:sz w:val="16"/>
                        <w:szCs w:val="20"/>
                      </w:rPr>
                      <w:t xml:space="preserve"> </w:t>
                    </w:r>
                    <w:r w:rsidRPr="002F28B1">
                      <w:rPr>
                        <w:rFonts w:cs="Arial"/>
                        <w:b/>
                        <w:color w:val="8A8A8F"/>
                        <w:szCs w:val="32"/>
                      </w:rPr>
                      <w:t>·</w:t>
                    </w:r>
                    <w:r w:rsidRPr="002F28B1">
                      <w:rPr>
                        <w:rStyle w:val="textorangebig1"/>
                        <w:rFonts w:ascii="Trebuchet MS" w:eastAsiaTheme="minorEastAsia" w:hAnsi="Trebuchet MS"/>
                        <w:color w:val="8A8A8F"/>
                        <w:sz w:val="16"/>
                        <w:szCs w:val="20"/>
                      </w:rPr>
                      <w:t xml:space="preserve"> Untere Bachgasse 5a </w:t>
                    </w:r>
                    <w:r w:rsidRPr="002F28B1">
                      <w:rPr>
                        <w:rFonts w:cs="Arial"/>
                        <w:b/>
                        <w:color w:val="8A8A8F"/>
                        <w:szCs w:val="32"/>
                      </w:rPr>
                      <w:t>·</w:t>
                    </w:r>
                    <w:r w:rsidRPr="002F28B1">
                      <w:rPr>
                        <w:rStyle w:val="textorangebig1"/>
                        <w:rFonts w:ascii="Trebuchet MS" w:eastAsiaTheme="minorEastAsia" w:hAnsi="Trebuchet MS"/>
                        <w:color w:val="8A8A8F"/>
                        <w:sz w:val="16"/>
                        <w:szCs w:val="20"/>
                      </w:rPr>
                      <w:t xml:space="preserve"> 91325 Adelsdorf</w:t>
                    </w:r>
                    <w:r w:rsidRPr="002F28B1">
                      <w:rPr>
                        <w:rStyle w:val="textorangebig1"/>
                        <w:rFonts w:ascii="Trebuchet MS" w:eastAsiaTheme="minorEastAsia" w:hAnsi="Trebuchet MS"/>
                        <w:color w:val="8A8A8F"/>
                        <w:sz w:val="20"/>
                        <w:szCs w:val="20"/>
                      </w:rPr>
                      <w:t xml:space="preserve"> </w:t>
                    </w:r>
                  </w:p>
                  <w:p w14:paraId="73632162" w14:textId="77777777" w:rsidR="00C21E49" w:rsidRDefault="00C21E49" w:rsidP="00C21E49"/>
                </w:txbxContent>
              </v:textbox>
              <w10:wrap anchorx="margin" anchory="margin"/>
            </v:shape>
          </w:pict>
        </mc:Fallback>
      </mc:AlternateContent>
    </w:r>
  </w:p>
  <w:p w14:paraId="264E4292" w14:textId="77777777" w:rsidR="00C21E49" w:rsidRPr="00E0086F" w:rsidRDefault="00C21E49" w:rsidP="00C21E49">
    <w:pPr>
      <w:rPr>
        <w:rStyle w:val="textorangebig1"/>
        <w:rFonts w:ascii="zwodrei" w:eastAsiaTheme="minorEastAsia" w:hAnsi="zwodrei"/>
        <w:color w:val="FA6F06"/>
        <w:sz w:val="16"/>
        <w:szCs w:val="20"/>
      </w:rPr>
    </w:pPr>
  </w:p>
  <w:p w14:paraId="235CB2DB" w14:textId="77777777" w:rsidR="00C73932" w:rsidRPr="00C21E49" w:rsidRDefault="00C73932" w:rsidP="00C21E4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C4574"/>
    <w:multiLevelType w:val="hybridMultilevel"/>
    <w:tmpl w:val="5860AC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E9700B"/>
    <w:multiLevelType w:val="multilevel"/>
    <w:tmpl w:val="2550F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B31338"/>
    <w:multiLevelType w:val="multilevel"/>
    <w:tmpl w:val="EEB08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9D23B9"/>
    <w:multiLevelType w:val="hybridMultilevel"/>
    <w:tmpl w:val="350201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39E615D"/>
    <w:multiLevelType w:val="multilevel"/>
    <w:tmpl w:val="F2A411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F609E1"/>
    <w:multiLevelType w:val="multilevel"/>
    <w:tmpl w:val="4ADA0F4E"/>
    <w:lvl w:ilvl="0">
      <w:start w:val="1"/>
      <w:numFmt w:val="decimal"/>
      <w:pStyle w:val="berschrift1"/>
      <w:lvlText w:val="%1."/>
      <w:lvlJc w:val="left"/>
      <w:pPr>
        <w:tabs>
          <w:tab w:val="num" w:pos="720"/>
        </w:tabs>
        <w:ind w:left="720" w:hanging="720"/>
      </w:pPr>
    </w:lvl>
    <w:lvl w:ilvl="1">
      <w:start w:val="1"/>
      <w:numFmt w:val="decimal"/>
      <w:pStyle w:val="berschrift2"/>
      <w:lvlText w:val="%2."/>
      <w:lvlJc w:val="left"/>
      <w:pPr>
        <w:tabs>
          <w:tab w:val="num" w:pos="1440"/>
        </w:tabs>
        <w:ind w:left="1440" w:hanging="720"/>
      </w:pPr>
    </w:lvl>
    <w:lvl w:ilvl="2">
      <w:start w:val="1"/>
      <w:numFmt w:val="decimal"/>
      <w:pStyle w:val="berschrift3"/>
      <w:lvlText w:val="%3."/>
      <w:lvlJc w:val="left"/>
      <w:pPr>
        <w:tabs>
          <w:tab w:val="num" w:pos="2160"/>
        </w:tabs>
        <w:ind w:left="2160" w:hanging="720"/>
      </w:pPr>
    </w:lvl>
    <w:lvl w:ilvl="3">
      <w:start w:val="1"/>
      <w:numFmt w:val="decimal"/>
      <w:pStyle w:val="berschrift4"/>
      <w:lvlText w:val="%4."/>
      <w:lvlJc w:val="left"/>
      <w:pPr>
        <w:tabs>
          <w:tab w:val="num" w:pos="2880"/>
        </w:tabs>
        <w:ind w:left="2880" w:hanging="720"/>
      </w:pPr>
    </w:lvl>
    <w:lvl w:ilvl="4">
      <w:start w:val="1"/>
      <w:numFmt w:val="decimal"/>
      <w:pStyle w:val="berschrift5"/>
      <w:lvlText w:val="%5."/>
      <w:lvlJc w:val="left"/>
      <w:pPr>
        <w:tabs>
          <w:tab w:val="num" w:pos="3600"/>
        </w:tabs>
        <w:ind w:left="3600" w:hanging="720"/>
      </w:pPr>
    </w:lvl>
    <w:lvl w:ilvl="5">
      <w:start w:val="1"/>
      <w:numFmt w:val="decimal"/>
      <w:pStyle w:val="berschrift6"/>
      <w:lvlText w:val="%6."/>
      <w:lvlJc w:val="left"/>
      <w:pPr>
        <w:tabs>
          <w:tab w:val="num" w:pos="4320"/>
        </w:tabs>
        <w:ind w:left="4320" w:hanging="720"/>
      </w:pPr>
    </w:lvl>
    <w:lvl w:ilvl="6">
      <w:start w:val="1"/>
      <w:numFmt w:val="decimal"/>
      <w:pStyle w:val="berschrift7"/>
      <w:lvlText w:val="%7."/>
      <w:lvlJc w:val="left"/>
      <w:pPr>
        <w:tabs>
          <w:tab w:val="num" w:pos="5040"/>
        </w:tabs>
        <w:ind w:left="5040" w:hanging="720"/>
      </w:pPr>
    </w:lvl>
    <w:lvl w:ilvl="7">
      <w:start w:val="1"/>
      <w:numFmt w:val="decimal"/>
      <w:pStyle w:val="berschrift8"/>
      <w:lvlText w:val="%8."/>
      <w:lvlJc w:val="left"/>
      <w:pPr>
        <w:tabs>
          <w:tab w:val="num" w:pos="5760"/>
        </w:tabs>
        <w:ind w:left="5760" w:hanging="720"/>
      </w:pPr>
    </w:lvl>
    <w:lvl w:ilvl="8">
      <w:start w:val="1"/>
      <w:numFmt w:val="decimal"/>
      <w:pStyle w:val="berschrift9"/>
      <w:lvlText w:val="%9."/>
      <w:lvlJc w:val="left"/>
      <w:pPr>
        <w:tabs>
          <w:tab w:val="num" w:pos="6480"/>
        </w:tabs>
        <w:ind w:left="6480" w:hanging="720"/>
      </w:pPr>
    </w:lvl>
  </w:abstractNum>
  <w:abstractNum w:abstractNumId="6" w15:restartNumberingAfterBreak="0">
    <w:nsid w:val="46877DA7"/>
    <w:multiLevelType w:val="hybridMultilevel"/>
    <w:tmpl w:val="539E50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46165C2"/>
    <w:multiLevelType w:val="hybridMultilevel"/>
    <w:tmpl w:val="1894323E"/>
    <w:lvl w:ilvl="0" w:tplc="4B1E369E">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44D3599"/>
    <w:multiLevelType w:val="hybridMultilevel"/>
    <w:tmpl w:val="A5924A72"/>
    <w:lvl w:ilvl="0" w:tplc="4B1E369E">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96606150">
    <w:abstractNumId w:val="5"/>
  </w:num>
  <w:num w:numId="2" w16cid:durableId="1907446832">
    <w:abstractNumId w:val="1"/>
  </w:num>
  <w:num w:numId="3" w16cid:durableId="702511289">
    <w:abstractNumId w:val="6"/>
  </w:num>
  <w:num w:numId="4" w16cid:durableId="460925617">
    <w:abstractNumId w:val="8"/>
  </w:num>
  <w:num w:numId="5" w16cid:durableId="1005354915">
    <w:abstractNumId w:val="7"/>
  </w:num>
  <w:num w:numId="6" w16cid:durableId="1860125220">
    <w:abstractNumId w:val="3"/>
  </w:num>
  <w:num w:numId="7" w16cid:durableId="1355350220">
    <w:abstractNumId w:val="0"/>
  </w:num>
  <w:num w:numId="8" w16cid:durableId="1789818189">
    <w:abstractNumId w:val="2"/>
  </w:num>
  <w:num w:numId="9" w16cid:durableId="5126504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B97"/>
    <w:rsid w:val="00001983"/>
    <w:rsid w:val="000048D9"/>
    <w:rsid w:val="000355FC"/>
    <w:rsid w:val="00043159"/>
    <w:rsid w:val="000628B8"/>
    <w:rsid w:val="000768F4"/>
    <w:rsid w:val="00080E16"/>
    <w:rsid w:val="00083B60"/>
    <w:rsid w:val="000860C4"/>
    <w:rsid w:val="000B0B61"/>
    <w:rsid w:val="000B3239"/>
    <w:rsid w:val="000B3BAC"/>
    <w:rsid w:val="000B7241"/>
    <w:rsid w:val="000C2E90"/>
    <w:rsid w:val="000C376D"/>
    <w:rsid w:val="000D1950"/>
    <w:rsid w:val="000D5988"/>
    <w:rsid w:val="000E2032"/>
    <w:rsid w:val="000E21FB"/>
    <w:rsid w:val="000E5464"/>
    <w:rsid w:val="000E693B"/>
    <w:rsid w:val="000F1A59"/>
    <w:rsid w:val="000F24E3"/>
    <w:rsid w:val="00102E56"/>
    <w:rsid w:val="00103569"/>
    <w:rsid w:val="00104150"/>
    <w:rsid w:val="00121701"/>
    <w:rsid w:val="00134A06"/>
    <w:rsid w:val="00151E9D"/>
    <w:rsid w:val="00154DB1"/>
    <w:rsid w:val="00154ED4"/>
    <w:rsid w:val="00161367"/>
    <w:rsid w:val="0016636C"/>
    <w:rsid w:val="0016712A"/>
    <w:rsid w:val="00167FF6"/>
    <w:rsid w:val="00174E76"/>
    <w:rsid w:val="00186A9B"/>
    <w:rsid w:val="001A3872"/>
    <w:rsid w:val="001B2834"/>
    <w:rsid w:val="001B785B"/>
    <w:rsid w:val="001C0DE8"/>
    <w:rsid w:val="001C34BF"/>
    <w:rsid w:val="001E1A1E"/>
    <w:rsid w:val="001E305D"/>
    <w:rsid w:val="001E6172"/>
    <w:rsid w:val="001F0BBC"/>
    <w:rsid w:val="001F4EA9"/>
    <w:rsid w:val="00206BB1"/>
    <w:rsid w:val="00213288"/>
    <w:rsid w:val="00214A7F"/>
    <w:rsid w:val="00220D3C"/>
    <w:rsid w:val="00221285"/>
    <w:rsid w:val="00225274"/>
    <w:rsid w:val="0023038B"/>
    <w:rsid w:val="00234194"/>
    <w:rsid w:val="00237C29"/>
    <w:rsid w:val="0024479C"/>
    <w:rsid w:val="00245487"/>
    <w:rsid w:val="00247078"/>
    <w:rsid w:val="00253015"/>
    <w:rsid w:val="002533A3"/>
    <w:rsid w:val="00264CC8"/>
    <w:rsid w:val="00266218"/>
    <w:rsid w:val="00270D42"/>
    <w:rsid w:val="002731BF"/>
    <w:rsid w:val="00274823"/>
    <w:rsid w:val="00280C32"/>
    <w:rsid w:val="00287ECB"/>
    <w:rsid w:val="002904C5"/>
    <w:rsid w:val="002A3EED"/>
    <w:rsid w:val="002B094D"/>
    <w:rsid w:val="002C38E3"/>
    <w:rsid w:val="002D4B74"/>
    <w:rsid w:val="002E35DE"/>
    <w:rsid w:val="002E403A"/>
    <w:rsid w:val="002F35AD"/>
    <w:rsid w:val="00302B92"/>
    <w:rsid w:val="00306FD6"/>
    <w:rsid w:val="00312692"/>
    <w:rsid w:val="00320CCA"/>
    <w:rsid w:val="00321B71"/>
    <w:rsid w:val="00322BA3"/>
    <w:rsid w:val="00336E7C"/>
    <w:rsid w:val="00342629"/>
    <w:rsid w:val="003454B0"/>
    <w:rsid w:val="0034759C"/>
    <w:rsid w:val="00350B75"/>
    <w:rsid w:val="00353102"/>
    <w:rsid w:val="00354A16"/>
    <w:rsid w:val="0035527B"/>
    <w:rsid w:val="003605A1"/>
    <w:rsid w:val="0036157E"/>
    <w:rsid w:val="00362395"/>
    <w:rsid w:val="003733C9"/>
    <w:rsid w:val="00373489"/>
    <w:rsid w:val="0037400B"/>
    <w:rsid w:val="003749E3"/>
    <w:rsid w:val="00376A30"/>
    <w:rsid w:val="00376CEA"/>
    <w:rsid w:val="00380D9D"/>
    <w:rsid w:val="00381079"/>
    <w:rsid w:val="00392F5F"/>
    <w:rsid w:val="003977AA"/>
    <w:rsid w:val="003A5FA1"/>
    <w:rsid w:val="003B242D"/>
    <w:rsid w:val="003B3E18"/>
    <w:rsid w:val="003C2C10"/>
    <w:rsid w:val="003C4E05"/>
    <w:rsid w:val="003C74C5"/>
    <w:rsid w:val="003D1244"/>
    <w:rsid w:val="003E699C"/>
    <w:rsid w:val="003F63B0"/>
    <w:rsid w:val="004047B2"/>
    <w:rsid w:val="00410AFA"/>
    <w:rsid w:val="00412625"/>
    <w:rsid w:val="00412992"/>
    <w:rsid w:val="00415536"/>
    <w:rsid w:val="00416937"/>
    <w:rsid w:val="0042050F"/>
    <w:rsid w:val="00422102"/>
    <w:rsid w:val="004300BA"/>
    <w:rsid w:val="004330A0"/>
    <w:rsid w:val="00434369"/>
    <w:rsid w:val="0043498A"/>
    <w:rsid w:val="0044314B"/>
    <w:rsid w:val="00447BB9"/>
    <w:rsid w:val="00447D90"/>
    <w:rsid w:val="00463BCD"/>
    <w:rsid w:val="00466B54"/>
    <w:rsid w:val="00474F28"/>
    <w:rsid w:val="004917B4"/>
    <w:rsid w:val="004953B3"/>
    <w:rsid w:val="00496E31"/>
    <w:rsid w:val="004B1465"/>
    <w:rsid w:val="004B36FE"/>
    <w:rsid w:val="004B45FD"/>
    <w:rsid w:val="004C1BF8"/>
    <w:rsid w:val="004C1FAB"/>
    <w:rsid w:val="004C2CB8"/>
    <w:rsid w:val="004C3DB8"/>
    <w:rsid w:val="004F38B4"/>
    <w:rsid w:val="00514E48"/>
    <w:rsid w:val="00522F4A"/>
    <w:rsid w:val="00526087"/>
    <w:rsid w:val="00530460"/>
    <w:rsid w:val="00533687"/>
    <w:rsid w:val="0053371B"/>
    <w:rsid w:val="00534EF0"/>
    <w:rsid w:val="005452DA"/>
    <w:rsid w:val="0055044F"/>
    <w:rsid w:val="00555F6F"/>
    <w:rsid w:val="00564F88"/>
    <w:rsid w:val="005718B8"/>
    <w:rsid w:val="00581849"/>
    <w:rsid w:val="00584715"/>
    <w:rsid w:val="00587DCB"/>
    <w:rsid w:val="00590CAD"/>
    <w:rsid w:val="00593DEC"/>
    <w:rsid w:val="00597171"/>
    <w:rsid w:val="005A0A69"/>
    <w:rsid w:val="005A352E"/>
    <w:rsid w:val="005A46D6"/>
    <w:rsid w:val="005C4766"/>
    <w:rsid w:val="005D390C"/>
    <w:rsid w:val="005F1CBC"/>
    <w:rsid w:val="005F3E95"/>
    <w:rsid w:val="00602EE9"/>
    <w:rsid w:val="00603160"/>
    <w:rsid w:val="006123DA"/>
    <w:rsid w:val="006245D3"/>
    <w:rsid w:val="0062789E"/>
    <w:rsid w:val="006305DD"/>
    <w:rsid w:val="0064639C"/>
    <w:rsid w:val="006521E4"/>
    <w:rsid w:val="0065429C"/>
    <w:rsid w:val="00654DC8"/>
    <w:rsid w:val="0065721F"/>
    <w:rsid w:val="00661F45"/>
    <w:rsid w:val="006646A6"/>
    <w:rsid w:val="00670853"/>
    <w:rsid w:val="00672D55"/>
    <w:rsid w:val="00672D6E"/>
    <w:rsid w:val="00673B61"/>
    <w:rsid w:val="00692378"/>
    <w:rsid w:val="006A1C07"/>
    <w:rsid w:val="006A47D8"/>
    <w:rsid w:val="006B0207"/>
    <w:rsid w:val="006B51EC"/>
    <w:rsid w:val="006C0429"/>
    <w:rsid w:val="006C25EF"/>
    <w:rsid w:val="006C2755"/>
    <w:rsid w:val="006C4014"/>
    <w:rsid w:val="006D4DE3"/>
    <w:rsid w:val="006D4FF6"/>
    <w:rsid w:val="006E45DA"/>
    <w:rsid w:val="006F7094"/>
    <w:rsid w:val="00701F9C"/>
    <w:rsid w:val="00702259"/>
    <w:rsid w:val="007041F2"/>
    <w:rsid w:val="00712109"/>
    <w:rsid w:val="007358C3"/>
    <w:rsid w:val="00736AFA"/>
    <w:rsid w:val="00737D1E"/>
    <w:rsid w:val="007530C8"/>
    <w:rsid w:val="007643A7"/>
    <w:rsid w:val="00791FD4"/>
    <w:rsid w:val="007A1F8E"/>
    <w:rsid w:val="007A7FBA"/>
    <w:rsid w:val="007B68F5"/>
    <w:rsid w:val="007C2F76"/>
    <w:rsid w:val="007C76B5"/>
    <w:rsid w:val="007C76EC"/>
    <w:rsid w:val="007D08E9"/>
    <w:rsid w:val="007D3162"/>
    <w:rsid w:val="007D7791"/>
    <w:rsid w:val="007E32B7"/>
    <w:rsid w:val="007E38A6"/>
    <w:rsid w:val="007E737E"/>
    <w:rsid w:val="00810615"/>
    <w:rsid w:val="00815EB8"/>
    <w:rsid w:val="0082772C"/>
    <w:rsid w:val="0082787B"/>
    <w:rsid w:val="00831C30"/>
    <w:rsid w:val="008343C6"/>
    <w:rsid w:val="008414CA"/>
    <w:rsid w:val="00851395"/>
    <w:rsid w:val="00855553"/>
    <w:rsid w:val="00861693"/>
    <w:rsid w:val="008670EB"/>
    <w:rsid w:val="00875BD7"/>
    <w:rsid w:val="00883131"/>
    <w:rsid w:val="008864C3"/>
    <w:rsid w:val="00892A54"/>
    <w:rsid w:val="008A0015"/>
    <w:rsid w:val="008A4BFC"/>
    <w:rsid w:val="008B52B5"/>
    <w:rsid w:val="008C7ADF"/>
    <w:rsid w:val="008E025A"/>
    <w:rsid w:val="008E1C96"/>
    <w:rsid w:val="008E391E"/>
    <w:rsid w:val="008E74F6"/>
    <w:rsid w:val="008F3126"/>
    <w:rsid w:val="00907747"/>
    <w:rsid w:val="0091635A"/>
    <w:rsid w:val="00916DD6"/>
    <w:rsid w:val="00920C70"/>
    <w:rsid w:val="00922A95"/>
    <w:rsid w:val="00924B9B"/>
    <w:rsid w:val="009330B5"/>
    <w:rsid w:val="00933723"/>
    <w:rsid w:val="00944CA7"/>
    <w:rsid w:val="00953F22"/>
    <w:rsid w:val="00957218"/>
    <w:rsid w:val="009654B0"/>
    <w:rsid w:val="00970258"/>
    <w:rsid w:val="009912AA"/>
    <w:rsid w:val="009940DD"/>
    <w:rsid w:val="009951E3"/>
    <w:rsid w:val="00995753"/>
    <w:rsid w:val="009960F9"/>
    <w:rsid w:val="009A2FE4"/>
    <w:rsid w:val="009B3B29"/>
    <w:rsid w:val="009B4771"/>
    <w:rsid w:val="009C1F17"/>
    <w:rsid w:val="009C27F7"/>
    <w:rsid w:val="009C41E0"/>
    <w:rsid w:val="009C493D"/>
    <w:rsid w:val="009E2417"/>
    <w:rsid w:val="009E7F9A"/>
    <w:rsid w:val="009F1298"/>
    <w:rsid w:val="009F5AA9"/>
    <w:rsid w:val="009F6F56"/>
    <w:rsid w:val="00A02DEC"/>
    <w:rsid w:val="00A10587"/>
    <w:rsid w:val="00A3220C"/>
    <w:rsid w:val="00A34F15"/>
    <w:rsid w:val="00A45D14"/>
    <w:rsid w:val="00A71513"/>
    <w:rsid w:val="00A735C7"/>
    <w:rsid w:val="00A7646F"/>
    <w:rsid w:val="00A92772"/>
    <w:rsid w:val="00AA0F59"/>
    <w:rsid w:val="00AC3F16"/>
    <w:rsid w:val="00AD0EF5"/>
    <w:rsid w:val="00AD12E4"/>
    <w:rsid w:val="00AD5369"/>
    <w:rsid w:val="00AE19BE"/>
    <w:rsid w:val="00AE7D65"/>
    <w:rsid w:val="00AF224E"/>
    <w:rsid w:val="00B034D0"/>
    <w:rsid w:val="00B04888"/>
    <w:rsid w:val="00B049F3"/>
    <w:rsid w:val="00B2310D"/>
    <w:rsid w:val="00B23B97"/>
    <w:rsid w:val="00B37787"/>
    <w:rsid w:val="00B4236A"/>
    <w:rsid w:val="00B500D8"/>
    <w:rsid w:val="00B60373"/>
    <w:rsid w:val="00B672EC"/>
    <w:rsid w:val="00B70F5E"/>
    <w:rsid w:val="00B718B1"/>
    <w:rsid w:val="00B74F77"/>
    <w:rsid w:val="00B82E74"/>
    <w:rsid w:val="00BB714D"/>
    <w:rsid w:val="00BB71B0"/>
    <w:rsid w:val="00BF65A5"/>
    <w:rsid w:val="00C008F4"/>
    <w:rsid w:val="00C0179B"/>
    <w:rsid w:val="00C21E49"/>
    <w:rsid w:val="00C249D1"/>
    <w:rsid w:val="00C25716"/>
    <w:rsid w:val="00C4002C"/>
    <w:rsid w:val="00C424BD"/>
    <w:rsid w:val="00C515AA"/>
    <w:rsid w:val="00C51BD7"/>
    <w:rsid w:val="00C546D5"/>
    <w:rsid w:val="00C56613"/>
    <w:rsid w:val="00C567BD"/>
    <w:rsid w:val="00C72F93"/>
    <w:rsid w:val="00C73932"/>
    <w:rsid w:val="00C77D90"/>
    <w:rsid w:val="00C92A7C"/>
    <w:rsid w:val="00C92B86"/>
    <w:rsid w:val="00C92D3B"/>
    <w:rsid w:val="00C95B98"/>
    <w:rsid w:val="00CA0970"/>
    <w:rsid w:val="00CB5427"/>
    <w:rsid w:val="00CB6A55"/>
    <w:rsid w:val="00CC70A0"/>
    <w:rsid w:val="00CC7F8D"/>
    <w:rsid w:val="00CD026A"/>
    <w:rsid w:val="00CE3A00"/>
    <w:rsid w:val="00CE5A1C"/>
    <w:rsid w:val="00CF012A"/>
    <w:rsid w:val="00CF3BD9"/>
    <w:rsid w:val="00D00550"/>
    <w:rsid w:val="00D0613E"/>
    <w:rsid w:val="00D10C5A"/>
    <w:rsid w:val="00D13411"/>
    <w:rsid w:val="00D24A6B"/>
    <w:rsid w:val="00D420C6"/>
    <w:rsid w:val="00D42B80"/>
    <w:rsid w:val="00D4339B"/>
    <w:rsid w:val="00D44ECC"/>
    <w:rsid w:val="00D5176B"/>
    <w:rsid w:val="00D521AF"/>
    <w:rsid w:val="00D71146"/>
    <w:rsid w:val="00D71863"/>
    <w:rsid w:val="00D72A2F"/>
    <w:rsid w:val="00D80D75"/>
    <w:rsid w:val="00D87CA7"/>
    <w:rsid w:val="00D931FA"/>
    <w:rsid w:val="00D95721"/>
    <w:rsid w:val="00D977CC"/>
    <w:rsid w:val="00DA344C"/>
    <w:rsid w:val="00DA72DC"/>
    <w:rsid w:val="00DB43CA"/>
    <w:rsid w:val="00DB5262"/>
    <w:rsid w:val="00DD16F2"/>
    <w:rsid w:val="00DD63DB"/>
    <w:rsid w:val="00DD759B"/>
    <w:rsid w:val="00DE1329"/>
    <w:rsid w:val="00DE76BE"/>
    <w:rsid w:val="00DF1845"/>
    <w:rsid w:val="00DF212E"/>
    <w:rsid w:val="00DF728D"/>
    <w:rsid w:val="00DF7E80"/>
    <w:rsid w:val="00E00AE0"/>
    <w:rsid w:val="00E04E5E"/>
    <w:rsid w:val="00E23973"/>
    <w:rsid w:val="00E3181B"/>
    <w:rsid w:val="00E328F3"/>
    <w:rsid w:val="00E32DC6"/>
    <w:rsid w:val="00E34CC1"/>
    <w:rsid w:val="00E47DDE"/>
    <w:rsid w:val="00E57FD3"/>
    <w:rsid w:val="00E6107E"/>
    <w:rsid w:val="00E7204A"/>
    <w:rsid w:val="00E83CB7"/>
    <w:rsid w:val="00E9131C"/>
    <w:rsid w:val="00E948DA"/>
    <w:rsid w:val="00EB120A"/>
    <w:rsid w:val="00ED3ABD"/>
    <w:rsid w:val="00EE6902"/>
    <w:rsid w:val="00EF5334"/>
    <w:rsid w:val="00EF5F8D"/>
    <w:rsid w:val="00F035EA"/>
    <w:rsid w:val="00F101DD"/>
    <w:rsid w:val="00F2285F"/>
    <w:rsid w:val="00F26F67"/>
    <w:rsid w:val="00F31467"/>
    <w:rsid w:val="00F33818"/>
    <w:rsid w:val="00F350B6"/>
    <w:rsid w:val="00F36A10"/>
    <w:rsid w:val="00F3760D"/>
    <w:rsid w:val="00F5153A"/>
    <w:rsid w:val="00F52FD4"/>
    <w:rsid w:val="00F61194"/>
    <w:rsid w:val="00F6364A"/>
    <w:rsid w:val="00F66F90"/>
    <w:rsid w:val="00F71B3B"/>
    <w:rsid w:val="00F77BDE"/>
    <w:rsid w:val="00F87BC3"/>
    <w:rsid w:val="00FA4B70"/>
    <w:rsid w:val="00FA5F8A"/>
    <w:rsid w:val="00FB0804"/>
    <w:rsid w:val="00FB140F"/>
    <w:rsid w:val="00FB1EC7"/>
    <w:rsid w:val="00FB56B9"/>
    <w:rsid w:val="00FB688B"/>
    <w:rsid w:val="00FB6E8D"/>
    <w:rsid w:val="00FB706A"/>
    <w:rsid w:val="00FC28FF"/>
    <w:rsid w:val="00FE2C1D"/>
    <w:rsid w:val="00FF450A"/>
    <w:rsid w:val="00FF6A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9B819"/>
  <w15:docId w15:val="{AD03A26F-6A56-4169-9927-ECE2D42E3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B3490"/>
  </w:style>
  <w:style w:type="paragraph" w:styleId="berschrift1">
    <w:name w:val="heading 1"/>
    <w:basedOn w:val="Standard"/>
    <w:next w:val="Standard"/>
    <w:link w:val="berschrift1Zchn"/>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berschrift2">
    <w:name w:val="heading 2"/>
    <w:basedOn w:val="Standard"/>
    <w:next w:val="Standard"/>
    <w:link w:val="berschrift2Zchn"/>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berschrift3">
    <w:name w:val="heading 3"/>
    <w:basedOn w:val="Standard"/>
    <w:next w:val="Standard"/>
    <w:link w:val="berschrift3Zchn"/>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berschrift4">
    <w:name w:val="heading 4"/>
    <w:basedOn w:val="Standard"/>
    <w:next w:val="Standard"/>
    <w:link w:val="berschrift4Zchn"/>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berschrift5">
    <w:name w:val="heading 5"/>
    <w:basedOn w:val="Standard"/>
    <w:next w:val="Standard"/>
    <w:link w:val="berschrift5Zchn"/>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berschrift6">
    <w:name w:val="heading 6"/>
    <w:basedOn w:val="Standard"/>
    <w:next w:val="Standard"/>
    <w:link w:val="berschrift6Zchn"/>
    <w:qFormat/>
    <w:rsid w:val="001B3490"/>
    <w:pPr>
      <w:numPr>
        <w:ilvl w:val="5"/>
        <w:numId w:val="1"/>
      </w:numPr>
      <w:spacing w:before="240" w:after="60"/>
      <w:outlineLvl w:val="5"/>
    </w:pPr>
    <w:rPr>
      <w:b/>
      <w:bCs/>
      <w:sz w:val="22"/>
      <w:szCs w:val="22"/>
    </w:rPr>
  </w:style>
  <w:style w:type="paragraph" w:styleId="berschrift7">
    <w:name w:val="heading 7"/>
    <w:basedOn w:val="Standard"/>
    <w:next w:val="Standard"/>
    <w:link w:val="berschrift7Zchn"/>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berschrift8">
    <w:name w:val="heading 8"/>
    <w:basedOn w:val="Standard"/>
    <w:next w:val="Standard"/>
    <w:link w:val="berschrift8Zchn"/>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berschrift9">
    <w:name w:val="heading 9"/>
    <w:basedOn w:val="Standard"/>
    <w:next w:val="Standard"/>
    <w:link w:val="berschrift9Zchn"/>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3490"/>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sid w:val="001B3490"/>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sid w:val="001B3490"/>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sid w:val="001B3490"/>
    <w:rPr>
      <w:rFonts w:asciiTheme="minorHAnsi" w:eastAsiaTheme="minorEastAsia" w:hAnsiTheme="minorHAnsi" w:cstheme="minorBidi"/>
      <w:b/>
      <w:bCs/>
      <w:sz w:val="28"/>
      <w:szCs w:val="28"/>
    </w:rPr>
  </w:style>
  <w:style w:type="character" w:customStyle="1" w:styleId="berschrift5Zchn">
    <w:name w:val="Überschrift 5 Zchn"/>
    <w:basedOn w:val="Absatz-Standardschriftart"/>
    <w:link w:val="berschrift5"/>
    <w:uiPriority w:val="9"/>
    <w:semiHidden/>
    <w:rsid w:val="001B3490"/>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rsid w:val="001B3490"/>
    <w:rPr>
      <w:b/>
      <w:bCs/>
      <w:sz w:val="22"/>
      <w:szCs w:val="22"/>
    </w:rPr>
  </w:style>
  <w:style w:type="character" w:customStyle="1" w:styleId="berschrift7Zchn">
    <w:name w:val="Überschrift 7 Zchn"/>
    <w:basedOn w:val="Absatz-Standardschriftart"/>
    <w:link w:val="berschrift7"/>
    <w:uiPriority w:val="9"/>
    <w:semiHidden/>
    <w:rsid w:val="001B3490"/>
    <w:rPr>
      <w:rFonts w:asciiTheme="minorHAnsi" w:eastAsiaTheme="minorEastAsia" w:hAnsiTheme="minorHAnsi" w:cstheme="minorBidi"/>
      <w:sz w:val="24"/>
      <w:szCs w:val="24"/>
    </w:rPr>
  </w:style>
  <w:style w:type="character" w:customStyle="1" w:styleId="berschrift8Zchn">
    <w:name w:val="Überschrift 8 Zchn"/>
    <w:basedOn w:val="Absatz-Standardschriftart"/>
    <w:link w:val="berschrift8"/>
    <w:uiPriority w:val="9"/>
    <w:semiHidden/>
    <w:rsid w:val="001B3490"/>
    <w:rPr>
      <w:rFonts w:asciiTheme="minorHAnsi" w:eastAsiaTheme="minorEastAsia" w:hAnsiTheme="minorHAnsi" w:cstheme="minorBidi"/>
      <w:i/>
      <w:iCs/>
      <w:sz w:val="24"/>
      <w:szCs w:val="24"/>
    </w:rPr>
  </w:style>
  <w:style w:type="character" w:customStyle="1" w:styleId="berschrift9Zchn">
    <w:name w:val="Überschrift 9 Zchn"/>
    <w:basedOn w:val="Absatz-Standardschriftart"/>
    <w:link w:val="berschrift9"/>
    <w:uiPriority w:val="9"/>
    <w:semiHidden/>
    <w:rsid w:val="001B3490"/>
    <w:rPr>
      <w:rFonts w:asciiTheme="majorHAnsi" w:eastAsiaTheme="majorEastAsia" w:hAnsiTheme="majorHAnsi" w:cstheme="majorBidi"/>
      <w:sz w:val="22"/>
      <w:szCs w:val="22"/>
    </w:rPr>
  </w:style>
  <w:style w:type="paragraph" w:styleId="Sprechblasentext">
    <w:name w:val="Balloon Text"/>
    <w:basedOn w:val="Standard"/>
    <w:link w:val="SprechblasentextZchn"/>
    <w:uiPriority w:val="99"/>
    <w:semiHidden/>
    <w:unhideWhenUsed/>
    <w:rsid w:val="0053371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3371B"/>
    <w:rPr>
      <w:rFonts w:ascii="Segoe UI" w:hAnsi="Segoe UI" w:cs="Segoe UI"/>
      <w:sz w:val="18"/>
      <w:szCs w:val="18"/>
    </w:rPr>
  </w:style>
  <w:style w:type="character" w:styleId="Hyperlink">
    <w:name w:val="Hyperlink"/>
    <w:basedOn w:val="Absatz-Standardschriftart"/>
    <w:uiPriority w:val="99"/>
    <w:unhideWhenUsed/>
    <w:rsid w:val="0023038B"/>
    <w:rPr>
      <w:color w:val="0000FF" w:themeColor="hyperlink"/>
      <w:u w:val="single"/>
    </w:rPr>
  </w:style>
  <w:style w:type="paragraph" w:styleId="StandardWeb">
    <w:name w:val="Normal (Web)"/>
    <w:basedOn w:val="Standard"/>
    <w:uiPriority w:val="99"/>
    <w:unhideWhenUsed/>
    <w:rsid w:val="00F33818"/>
    <w:pPr>
      <w:spacing w:before="100" w:beforeAutospacing="1" w:after="100" w:afterAutospacing="1"/>
    </w:pPr>
    <w:rPr>
      <w:sz w:val="24"/>
      <w:szCs w:val="24"/>
      <w:lang w:val="de-DE" w:eastAsia="de-DE"/>
    </w:rPr>
  </w:style>
  <w:style w:type="character" w:styleId="Hervorhebung">
    <w:name w:val="Emphasis"/>
    <w:basedOn w:val="Absatz-Standardschriftart"/>
    <w:uiPriority w:val="20"/>
    <w:qFormat/>
    <w:rsid w:val="00F33818"/>
    <w:rPr>
      <w:i/>
      <w:iCs/>
    </w:rPr>
  </w:style>
  <w:style w:type="character" w:styleId="Fett">
    <w:name w:val="Strong"/>
    <w:basedOn w:val="Absatz-Standardschriftart"/>
    <w:uiPriority w:val="22"/>
    <w:qFormat/>
    <w:rsid w:val="00F33818"/>
    <w:rPr>
      <w:b/>
      <w:bCs/>
    </w:rPr>
  </w:style>
  <w:style w:type="paragraph" w:styleId="Kopfzeile">
    <w:name w:val="header"/>
    <w:basedOn w:val="Standard"/>
    <w:link w:val="KopfzeileZchn"/>
    <w:uiPriority w:val="99"/>
    <w:unhideWhenUsed/>
    <w:rsid w:val="00C73932"/>
    <w:pPr>
      <w:tabs>
        <w:tab w:val="center" w:pos="4536"/>
        <w:tab w:val="right" w:pos="9072"/>
      </w:tabs>
    </w:pPr>
  </w:style>
  <w:style w:type="character" w:customStyle="1" w:styleId="KopfzeileZchn">
    <w:name w:val="Kopfzeile Zchn"/>
    <w:basedOn w:val="Absatz-Standardschriftart"/>
    <w:link w:val="Kopfzeile"/>
    <w:uiPriority w:val="99"/>
    <w:rsid w:val="00C73932"/>
  </w:style>
  <w:style w:type="paragraph" w:styleId="Fuzeile">
    <w:name w:val="footer"/>
    <w:basedOn w:val="Standard"/>
    <w:link w:val="FuzeileZchn"/>
    <w:uiPriority w:val="99"/>
    <w:unhideWhenUsed/>
    <w:rsid w:val="00C73932"/>
    <w:pPr>
      <w:tabs>
        <w:tab w:val="center" w:pos="4536"/>
        <w:tab w:val="right" w:pos="9072"/>
      </w:tabs>
    </w:pPr>
  </w:style>
  <w:style w:type="character" w:customStyle="1" w:styleId="FuzeileZchn">
    <w:name w:val="Fußzeile Zchn"/>
    <w:basedOn w:val="Absatz-Standardschriftart"/>
    <w:link w:val="Fuzeile"/>
    <w:uiPriority w:val="99"/>
    <w:rsid w:val="00C73932"/>
  </w:style>
  <w:style w:type="paragraph" w:styleId="Listenabsatz">
    <w:name w:val="List Paragraph"/>
    <w:basedOn w:val="Standard"/>
    <w:uiPriority w:val="34"/>
    <w:qFormat/>
    <w:rsid w:val="006646A6"/>
    <w:pPr>
      <w:ind w:left="720"/>
      <w:contextualSpacing/>
    </w:pPr>
  </w:style>
  <w:style w:type="paragraph" w:styleId="NurText">
    <w:name w:val="Plain Text"/>
    <w:basedOn w:val="Standard"/>
    <w:link w:val="NurTextZchn"/>
    <w:uiPriority w:val="99"/>
    <w:unhideWhenUsed/>
    <w:rsid w:val="00AD12E4"/>
    <w:rPr>
      <w:rFonts w:ascii="Consolas" w:eastAsia="Calibri" w:hAnsi="Consolas"/>
      <w:sz w:val="21"/>
      <w:szCs w:val="21"/>
    </w:rPr>
  </w:style>
  <w:style w:type="character" w:customStyle="1" w:styleId="NurTextZchn">
    <w:name w:val="Nur Text Zchn"/>
    <w:basedOn w:val="Absatz-Standardschriftart"/>
    <w:link w:val="NurText"/>
    <w:uiPriority w:val="99"/>
    <w:rsid w:val="00AD12E4"/>
    <w:rPr>
      <w:rFonts w:ascii="Consolas" w:eastAsia="Calibri" w:hAnsi="Consolas"/>
      <w:sz w:val="21"/>
      <w:szCs w:val="21"/>
    </w:rPr>
  </w:style>
  <w:style w:type="paragraph" w:customStyle="1" w:styleId="Pa1">
    <w:name w:val="Pa1"/>
    <w:basedOn w:val="Standard"/>
    <w:next w:val="Standard"/>
    <w:rsid w:val="00916DD6"/>
    <w:pPr>
      <w:autoSpaceDE w:val="0"/>
      <w:autoSpaceDN w:val="0"/>
      <w:adjustRightInd w:val="0"/>
      <w:spacing w:line="241" w:lineRule="atLeast"/>
    </w:pPr>
    <w:rPr>
      <w:rFonts w:ascii="Verdana" w:hAnsi="Verdana"/>
      <w:sz w:val="24"/>
      <w:szCs w:val="24"/>
      <w:lang w:val="de-DE" w:eastAsia="de-DE"/>
    </w:rPr>
  </w:style>
  <w:style w:type="character" w:customStyle="1" w:styleId="textorangebig1">
    <w:name w:val="text_orange_big1"/>
    <w:basedOn w:val="Absatz-Standardschriftart"/>
    <w:rsid w:val="00C21E49"/>
    <w:rPr>
      <w:rFonts w:ascii="Helvetica" w:hAnsi="Helvetica" w:cs="Helvetica" w:hint="default"/>
      <w:color w:val="FF7F00"/>
      <w:sz w:val="18"/>
      <w:szCs w:val="18"/>
    </w:rPr>
  </w:style>
  <w:style w:type="character" w:styleId="NichtaufgelsteErwhnung">
    <w:name w:val="Unresolved Mention"/>
    <w:basedOn w:val="Absatz-Standardschriftart"/>
    <w:uiPriority w:val="99"/>
    <w:semiHidden/>
    <w:unhideWhenUsed/>
    <w:rsid w:val="00D005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982504">
      <w:bodyDiv w:val="1"/>
      <w:marLeft w:val="0"/>
      <w:marRight w:val="0"/>
      <w:marTop w:val="0"/>
      <w:marBottom w:val="0"/>
      <w:divBdr>
        <w:top w:val="none" w:sz="0" w:space="0" w:color="auto"/>
        <w:left w:val="none" w:sz="0" w:space="0" w:color="auto"/>
        <w:bottom w:val="none" w:sz="0" w:space="0" w:color="auto"/>
        <w:right w:val="none" w:sz="0" w:space="0" w:color="auto"/>
      </w:divBdr>
    </w:div>
    <w:div w:id="1045062794">
      <w:bodyDiv w:val="1"/>
      <w:marLeft w:val="0"/>
      <w:marRight w:val="0"/>
      <w:marTop w:val="0"/>
      <w:marBottom w:val="0"/>
      <w:divBdr>
        <w:top w:val="none" w:sz="0" w:space="0" w:color="auto"/>
        <w:left w:val="none" w:sz="0" w:space="0" w:color="auto"/>
        <w:bottom w:val="none" w:sz="0" w:space="0" w:color="auto"/>
        <w:right w:val="none" w:sz="0" w:space="0" w:color="auto"/>
      </w:divBdr>
    </w:div>
    <w:div w:id="1498884632">
      <w:bodyDiv w:val="1"/>
      <w:marLeft w:val="0"/>
      <w:marRight w:val="0"/>
      <w:marTop w:val="0"/>
      <w:marBottom w:val="0"/>
      <w:divBdr>
        <w:top w:val="none" w:sz="0" w:space="0" w:color="auto"/>
        <w:left w:val="none" w:sz="0" w:space="0" w:color="auto"/>
        <w:bottom w:val="none" w:sz="0" w:space="0" w:color="auto"/>
        <w:right w:val="none" w:sz="0" w:space="0" w:color="auto"/>
      </w:divBdr>
    </w:div>
    <w:div w:id="1856914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ctronic-solutions.de/can-interfaces.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3d2073d-ef57-4323-b78c-d38b46e950a2" xsi:nil="true"/>
    <lcf76f155ced4ddcb4097134ff3c332f xmlns="2ab46de7-b623-4027-8789-2252b22a5a5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895EAD7E41A84C46AF528D67BA103407" ma:contentTypeVersion="16" ma:contentTypeDescription="Ein neues Dokument erstellen." ma:contentTypeScope="" ma:versionID="cc207a6ee5f380a7b4f146f907a8e3e6">
  <xsd:schema xmlns:xsd="http://www.w3.org/2001/XMLSchema" xmlns:xs="http://www.w3.org/2001/XMLSchema" xmlns:p="http://schemas.microsoft.com/office/2006/metadata/properties" xmlns:ns2="2ab46de7-b623-4027-8789-2252b22a5a50" xmlns:ns3="d3d2073d-ef57-4323-b78c-d38b46e950a2" targetNamespace="http://schemas.microsoft.com/office/2006/metadata/properties" ma:root="true" ma:fieldsID="0d0b7ef982b60082f564e8db88ea639a" ns2:_="" ns3:_="">
    <xsd:import namespace="2ab46de7-b623-4027-8789-2252b22a5a50"/>
    <xsd:import namespace="d3d2073d-ef57-4323-b78c-d38b46e950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b46de7-b623-4027-8789-2252b22a5a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27a3f6ed-94b0-4590-877e-cfd30cc94a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d2073d-ef57-4323-b78c-d38b46e950a2"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c7f7b626-192a-4956-bf2f-60820e683efa}" ma:internalName="TaxCatchAll" ma:showField="CatchAllData" ma:web="d3d2073d-ef57-4323-b78c-d38b46e95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9F1645-570E-4BA4-A0F3-4630FB500DBB}">
  <ds:schemaRefs>
    <ds:schemaRef ds:uri="http://schemas.microsoft.com/office/2006/metadata/properties"/>
    <ds:schemaRef ds:uri="http://schemas.microsoft.com/office/infopath/2007/PartnerControls"/>
    <ds:schemaRef ds:uri="d3d2073d-ef57-4323-b78c-d38b46e950a2"/>
    <ds:schemaRef ds:uri="2ab46de7-b623-4027-8789-2252b22a5a50"/>
  </ds:schemaRefs>
</ds:datastoreItem>
</file>

<file path=customXml/itemProps2.xml><?xml version="1.0" encoding="utf-8"?>
<ds:datastoreItem xmlns:ds="http://schemas.openxmlformats.org/officeDocument/2006/customXml" ds:itemID="{B90A6DAB-49C1-4994-B582-DEF6B15AB971}">
  <ds:schemaRefs>
    <ds:schemaRef ds:uri="http://schemas.openxmlformats.org/officeDocument/2006/bibliography"/>
  </ds:schemaRefs>
</ds:datastoreItem>
</file>

<file path=customXml/itemProps3.xml><?xml version="1.0" encoding="utf-8"?>
<ds:datastoreItem xmlns:ds="http://schemas.openxmlformats.org/officeDocument/2006/customXml" ds:itemID="{DB6DB75E-49C7-4A82-B0AF-DED67815A34D}">
  <ds:schemaRefs>
    <ds:schemaRef ds:uri="http://schemas.microsoft.com/sharepoint/v3/contenttype/forms"/>
  </ds:schemaRefs>
</ds:datastoreItem>
</file>

<file path=customXml/itemProps4.xml><?xml version="1.0" encoding="utf-8"?>
<ds:datastoreItem xmlns:ds="http://schemas.openxmlformats.org/officeDocument/2006/customXml" ds:itemID="{F795057C-5B9F-409F-B915-C7DB0BBE51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b46de7-b623-4027-8789-2252b22a5a50"/>
    <ds:schemaRef ds:uri="d3d2073d-ef57-4323-b78c-d38b46e95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623</Words>
  <Characters>3931</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PR05-2018 Zuverlaessigkeit von Voice-Coil-Aktuatoren von Geeplus ist Trumpf</vt:lpstr>
    </vt:vector>
  </TitlesOfParts>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PR05-2018 Zuverlaessigkeit von Voice-Coil-Aktuatoren von Geeplus ist Trumpf</dc:title>
  <dc:subject>Voice Coil Aktuator, Voice Coil Aktor</dc:subject>
  <dc:creator>Volker Löffler</dc:creator>
  <cp:lastModifiedBy>Volker Löffler</cp:lastModifiedBy>
  <cp:revision>28</cp:revision>
  <cp:lastPrinted>2015-10-02T14:52:00Z</cp:lastPrinted>
  <dcterms:created xsi:type="dcterms:W3CDTF">2024-12-06T09:58:00Z</dcterms:created>
  <dcterms:modified xsi:type="dcterms:W3CDTF">2024-12-06T11:59:00Z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0x010100895EAD7E41A84C46AF528D67BA103407</vt:lpwstr>
  </property>
  <property fmtid="{D5CDD505-2E9C-101B-9397-08002B2CF9AE}" pid="3" name="MediaServiceImageTags">
    <vt:lpwstr/>
  </property>
</Properties>
</file>