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7779" w14:textId="3C98D27E" w:rsidR="00B23B97" w:rsidRPr="00C21E49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030545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5A356B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</w:p>
    <w:p w14:paraId="6A644841" w14:textId="77777777"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341ED460"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5A356B">
        <w:rPr>
          <w:rFonts w:ascii="Trebuchet MS" w:eastAsia="Arial" w:hAnsi="Trebuchet MS" w:cs="Arial"/>
          <w:b/>
          <w:position w:val="-1"/>
          <w:lang w:val="de-DE"/>
        </w:rPr>
        <w:t>3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>
        <w:rPr>
          <w:rFonts w:ascii="Trebuchet MS" w:eastAsia="Arial" w:hAnsi="Trebuchet MS" w:cs="Arial"/>
          <w:b/>
          <w:position w:val="-1"/>
          <w:lang w:val="de-DE"/>
        </w:rPr>
        <w:t>2</w:t>
      </w:r>
      <w:r w:rsidR="005A356B">
        <w:rPr>
          <w:rFonts w:ascii="Trebuchet MS" w:eastAsia="Arial" w:hAnsi="Trebuchet MS" w:cs="Arial"/>
          <w:b/>
          <w:position w:val="-1"/>
          <w:lang w:val="de-DE"/>
        </w:rPr>
        <w:t>2</w:t>
      </w:r>
    </w:p>
    <w:p w14:paraId="17428F93" w14:textId="5F4206D0" w:rsidR="00B034D0" w:rsidRPr="00C21E49" w:rsidRDefault="00F31467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 w:rsidRPr="0055044F">
        <w:rPr>
          <w:lang w:val="de-DE"/>
        </w:rPr>
        <w:t xml:space="preserve"> </w:t>
      </w:r>
      <w:r w:rsidRPr="0055044F">
        <w:rPr>
          <w:noProof/>
          <w:lang w:val="de-DE"/>
        </w:rPr>
        <w:t xml:space="preserve">   </w:t>
      </w:r>
    </w:p>
    <w:p w14:paraId="6F8AACD4" w14:textId="77777777" w:rsidR="006521E4" w:rsidRPr="00C21E49" w:rsidRDefault="006521E4" w:rsidP="002E35DE">
      <w:pPr>
        <w:spacing w:before="25"/>
        <w:ind w:right="248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</w:p>
    <w:p w14:paraId="02DF44B7" w14:textId="710C01D0" w:rsidR="00287ECB" w:rsidRDefault="006F1360" w:rsidP="00287ECB">
      <w:pPr>
        <w:spacing w:before="25"/>
        <w:ind w:right="248"/>
        <w:rPr>
          <w:rFonts w:ascii="Trebuchet MS" w:eastAsia="Arial" w:hAnsi="Trebuchet MS" w:cs="Arial"/>
          <w:sz w:val="28"/>
          <w:szCs w:val="28"/>
          <w:lang w:val="de-DE"/>
        </w:rPr>
      </w:pPr>
      <w:r w:rsidRPr="006F1360">
        <w:rPr>
          <w:rFonts w:ascii="Trebuchet MS" w:hAnsi="Trebuchet MS"/>
          <w:b/>
          <w:sz w:val="30"/>
          <w:lang w:val="de-DE"/>
        </w:rPr>
        <w:t xml:space="preserve">Copley Controls NANO Servoregler mit bis zu 70A Spitze in </w:t>
      </w:r>
      <w:proofErr w:type="gramStart"/>
      <w:r w:rsidRPr="006F1360">
        <w:rPr>
          <w:rFonts w:ascii="Trebuchet MS" w:hAnsi="Trebuchet MS"/>
          <w:b/>
          <w:sz w:val="30"/>
          <w:lang w:val="de-DE"/>
        </w:rPr>
        <w:t>extrem kompakter</w:t>
      </w:r>
      <w:proofErr w:type="gramEnd"/>
      <w:r w:rsidRPr="006F1360">
        <w:rPr>
          <w:rFonts w:ascii="Trebuchet MS" w:hAnsi="Trebuchet MS"/>
          <w:b/>
          <w:sz w:val="30"/>
          <w:lang w:val="de-DE"/>
        </w:rPr>
        <w:t xml:space="preserve"> Bauform</w:t>
      </w:r>
    </w:p>
    <w:p w14:paraId="4A5BC4F8" w14:textId="77777777" w:rsidR="00287ECB" w:rsidRDefault="00287ECB" w:rsidP="00287ECB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3DA0498B" w14:textId="77777777" w:rsidR="00287ECB" w:rsidRDefault="00287ECB" w:rsidP="00287ECB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0C132ABE" w14:textId="504B717E" w:rsidR="0047707C" w:rsidRDefault="00287ECB" w:rsidP="0047707C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b/>
          <w:spacing w:val="2"/>
          <w:lang w:val="de-DE"/>
        </w:rPr>
        <w:t>Adelsdorf</w:t>
      </w:r>
      <w:r>
        <w:rPr>
          <w:rFonts w:ascii="Trebuchet MS" w:eastAsia="Arial" w:hAnsi="Trebuchet MS" w:cs="Arial"/>
          <w:b/>
          <w:lang w:val="de-DE"/>
        </w:rPr>
        <w:t>,</w:t>
      </w:r>
      <w:r>
        <w:rPr>
          <w:rFonts w:ascii="Trebuchet MS" w:eastAsia="Arial" w:hAnsi="Trebuchet MS" w:cs="Arial"/>
          <w:b/>
          <w:spacing w:val="-8"/>
          <w:lang w:val="de-DE"/>
        </w:rPr>
        <w:t xml:space="preserve"> </w:t>
      </w:r>
      <w:r w:rsidR="006F1360">
        <w:rPr>
          <w:rFonts w:ascii="Trebuchet MS" w:eastAsia="Arial" w:hAnsi="Trebuchet MS" w:cs="Arial"/>
          <w:b/>
          <w:lang w:val="de-DE"/>
        </w:rPr>
        <w:t>Januar</w:t>
      </w:r>
      <w:r>
        <w:rPr>
          <w:rFonts w:ascii="Trebuchet MS" w:eastAsia="Arial" w:hAnsi="Trebuchet MS" w:cs="Arial"/>
          <w:b/>
          <w:lang w:val="de-DE"/>
        </w:rPr>
        <w:t xml:space="preserve"> </w:t>
      </w:r>
      <w:r>
        <w:rPr>
          <w:rFonts w:ascii="Trebuchet MS" w:eastAsia="Arial" w:hAnsi="Trebuchet MS" w:cs="Arial"/>
          <w:b/>
          <w:spacing w:val="2"/>
          <w:lang w:val="de-DE"/>
        </w:rPr>
        <w:t>2</w:t>
      </w:r>
      <w:r>
        <w:rPr>
          <w:rFonts w:ascii="Trebuchet MS" w:eastAsia="Arial" w:hAnsi="Trebuchet MS" w:cs="Arial"/>
          <w:b/>
          <w:lang w:val="de-DE"/>
        </w:rPr>
        <w:t>02</w:t>
      </w:r>
      <w:r w:rsidR="006F1360">
        <w:rPr>
          <w:rFonts w:ascii="Trebuchet MS" w:eastAsia="Arial" w:hAnsi="Trebuchet MS" w:cs="Arial"/>
          <w:b/>
          <w:lang w:val="de-DE"/>
        </w:rPr>
        <w:t>2</w:t>
      </w:r>
      <w:r>
        <w:rPr>
          <w:rFonts w:ascii="Trebuchet MS" w:eastAsia="Arial" w:hAnsi="Trebuchet MS" w:cs="Arial"/>
          <w:b/>
          <w:spacing w:val="-3"/>
          <w:lang w:val="de-DE"/>
        </w:rPr>
        <w:t xml:space="preserve"> </w:t>
      </w:r>
      <w:r>
        <w:rPr>
          <w:rFonts w:ascii="Trebuchet MS" w:eastAsia="Arial" w:hAnsi="Trebuchet MS" w:cs="Arial"/>
          <w:lang w:val="de-DE"/>
        </w:rPr>
        <w:t xml:space="preserve">– </w:t>
      </w:r>
      <w:r w:rsidR="006B03FC" w:rsidRPr="00E3181B">
        <w:rPr>
          <w:rFonts w:ascii="Trebuchet MS" w:eastAsia="Arial" w:hAnsi="Trebuchet MS" w:cs="Arial"/>
          <w:spacing w:val="1"/>
          <w:lang w:val="de-DE"/>
        </w:rPr>
        <w:t>Copley Controls</w:t>
      </w:r>
      <w:r w:rsidR="006B03FC">
        <w:rPr>
          <w:rFonts w:ascii="Trebuchet MS" w:eastAsia="Arial" w:hAnsi="Trebuchet MS" w:cs="Arial"/>
          <w:spacing w:val="1"/>
          <w:lang w:val="de-DE"/>
        </w:rPr>
        <w:t xml:space="preserve"> stellt</w:t>
      </w:r>
      <w:r w:rsidR="0047707C">
        <w:rPr>
          <w:rFonts w:ascii="Trebuchet MS" w:eastAsia="Arial" w:hAnsi="Trebuchet MS" w:cs="Arial"/>
          <w:lang w:val="de-DE"/>
        </w:rPr>
        <w:t xml:space="preserve"> für </w:t>
      </w:r>
      <w:r w:rsidR="0047707C">
        <w:rPr>
          <w:rFonts w:ascii="Trebuchet MS" w:eastAsia="Arial" w:hAnsi="Trebuchet MS" w:cs="Arial"/>
          <w:spacing w:val="1"/>
          <w:lang w:val="de-DE"/>
        </w:rPr>
        <w:t>Anwendungen</w:t>
      </w:r>
      <w:r w:rsidR="006B03FC">
        <w:rPr>
          <w:rFonts w:ascii="Trebuchet MS" w:eastAsia="Arial" w:hAnsi="Trebuchet MS" w:cs="Arial"/>
          <w:spacing w:val="1"/>
          <w:lang w:val="de-DE"/>
        </w:rPr>
        <w:t xml:space="preserve">, </w:t>
      </w:r>
      <w:r w:rsidR="006B03FC">
        <w:rPr>
          <w:rFonts w:ascii="Trebuchet MS" w:eastAsia="Arial" w:hAnsi="Trebuchet MS" w:cs="Arial"/>
          <w:spacing w:val="1"/>
          <w:lang w:val="de-DE"/>
        </w:rPr>
        <w:t>bei denen ein hoher Strom auf engstem Raum gefordert wird</w:t>
      </w:r>
      <w:r w:rsidR="006B03FC">
        <w:rPr>
          <w:rFonts w:ascii="Trebuchet MS" w:eastAsia="Arial" w:hAnsi="Trebuchet MS" w:cs="Arial"/>
          <w:spacing w:val="1"/>
          <w:lang w:val="de-DE"/>
        </w:rPr>
        <w:t xml:space="preserve">, den NANO-Servoregler. Mit bis zu 70A Spitze bei einem Bauraum von lediglich </w:t>
      </w:r>
      <w:r w:rsidR="006B03FC">
        <w:rPr>
          <w:rFonts w:ascii="Trebuchet MS" w:eastAsia="Arial" w:hAnsi="Trebuchet MS" w:cs="Arial"/>
          <w:lang w:val="de-DE"/>
        </w:rPr>
        <w:t>35 x 30 x 23,4mm</w:t>
      </w:r>
      <w:r w:rsidR="0047707C">
        <w:rPr>
          <w:rFonts w:ascii="Trebuchet MS" w:eastAsia="Arial" w:hAnsi="Trebuchet MS" w:cs="Arial"/>
          <w:spacing w:val="1"/>
          <w:lang w:val="de-DE"/>
        </w:rPr>
        <w:t xml:space="preserve"> </w:t>
      </w:r>
      <w:r w:rsidR="006B03FC">
        <w:rPr>
          <w:rFonts w:ascii="Trebuchet MS" w:eastAsia="Arial" w:hAnsi="Trebuchet MS" w:cs="Arial"/>
          <w:spacing w:val="1"/>
          <w:lang w:val="de-DE"/>
        </w:rPr>
        <w:t xml:space="preserve">eignet sich die NANO-Serie ideal für Anwendungen </w:t>
      </w:r>
      <w:r w:rsidR="006B03FC">
        <w:rPr>
          <w:rFonts w:ascii="Trebuchet MS" w:eastAsia="Arial" w:hAnsi="Trebuchet MS" w:cs="Arial"/>
          <w:spacing w:val="1"/>
          <w:lang w:val="de-DE"/>
        </w:rPr>
        <w:t>in der Robotik, bei Fahrzeugen oder selbstfahrenden Transport- und Lagersystemen (FTS) und</w:t>
      </w:r>
      <w:r w:rsidR="006B03FC" w:rsidRPr="00E3181B">
        <w:rPr>
          <w:rFonts w:ascii="Trebuchet MS" w:eastAsia="Arial" w:hAnsi="Trebuchet MS" w:cs="Arial"/>
          <w:spacing w:val="1"/>
          <w:lang w:val="de-DE"/>
        </w:rPr>
        <w:t xml:space="preserve"> der</w:t>
      </w:r>
      <w:r w:rsidR="006B03FC">
        <w:rPr>
          <w:rFonts w:ascii="Trebuchet MS" w:eastAsia="Arial" w:hAnsi="Trebuchet MS" w:cs="Arial"/>
          <w:spacing w:val="1"/>
          <w:lang w:val="de-DE"/>
        </w:rPr>
        <w:t>.</w:t>
      </w:r>
    </w:p>
    <w:p w14:paraId="0A74AFA7" w14:textId="77777777" w:rsidR="0047707C" w:rsidRDefault="0047707C" w:rsidP="0047707C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</w:p>
    <w:p w14:paraId="774EF26C" w14:textId="503FEEA7" w:rsidR="0047707C" w:rsidRDefault="0047707C" w:rsidP="0047707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>Mit dem NANO-Regler wird die Miniaturisierung leistungsstarker Servo</w:t>
      </w:r>
      <w:r w:rsidR="00D544E3">
        <w:rPr>
          <w:rFonts w:ascii="Trebuchet MS" w:eastAsia="Arial" w:hAnsi="Trebuchet MS" w:cs="Arial"/>
          <w:spacing w:val="1"/>
          <w:lang w:val="de-DE"/>
        </w:rPr>
        <w:t>controller</w:t>
      </w:r>
      <w:r>
        <w:rPr>
          <w:rFonts w:ascii="Trebuchet MS" w:eastAsia="Arial" w:hAnsi="Trebuchet MS" w:cs="Arial"/>
          <w:spacing w:val="1"/>
          <w:lang w:val="de-DE"/>
        </w:rPr>
        <w:t xml:space="preserve"> fortgesetzt. </w:t>
      </w:r>
      <w:r w:rsidR="0033206A">
        <w:rPr>
          <w:rFonts w:ascii="Trebuchet MS" w:eastAsia="Arial" w:hAnsi="Trebuchet MS" w:cs="Arial"/>
          <w:spacing w:val="1"/>
          <w:lang w:val="de-DE"/>
        </w:rPr>
        <w:t xml:space="preserve">Als erste Ausführung wurde die kostengünstigere Variante mit DSP auf den Markt gebracht. </w:t>
      </w:r>
      <w:r w:rsidR="00D544E3">
        <w:rPr>
          <w:rFonts w:ascii="Trebuchet MS" w:eastAsia="Arial" w:hAnsi="Trebuchet MS" w:cs="Arial"/>
          <w:spacing w:val="1"/>
          <w:lang w:val="de-DE"/>
        </w:rPr>
        <w:t>In der Standard-Ausführung</w:t>
      </w:r>
      <w:r w:rsidR="0033206A">
        <w:rPr>
          <w:rFonts w:ascii="Trebuchet MS" w:eastAsia="Arial" w:hAnsi="Trebuchet MS" w:cs="Arial"/>
          <w:spacing w:val="1"/>
          <w:lang w:val="de-DE"/>
        </w:rPr>
        <w:t xml:space="preserve"> werden bereits </w:t>
      </w:r>
      <w:r w:rsidR="005B63C5" w:rsidRPr="005B63C5">
        <w:rPr>
          <w:rFonts w:ascii="Trebuchet MS" w:eastAsia="Arial" w:hAnsi="Trebuchet MS" w:cs="Arial"/>
          <w:spacing w:val="1"/>
          <w:lang w:val="de-DE"/>
        </w:rPr>
        <w:t xml:space="preserve">diverse Feedback-Optionen </w:t>
      </w:r>
      <w:r w:rsidR="005B63C5">
        <w:rPr>
          <w:rFonts w:ascii="Trebuchet MS" w:eastAsia="Arial" w:hAnsi="Trebuchet MS" w:cs="Arial"/>
          <w:spacing w:val="1"/>
          <w:lang w:val="de-DE"/>
        </w:rPr>
        <w:t xml:space="preserve">wie </w:t>
      </w:r>
      <w:proofErr w:type="gramStart"/>
      <w:r w:rsidR="005B63C5">
        <w:rPr>
          <w:rFonts w:ascii="Trebuchet MS" w:eastAsia="Arial" w:hAnsi="Trebuchet MS" w:cs="Arial"/>
          <w:spacing w:val="1"/>
          <w:lang w:val="de-DE"/>
        </w:rPr>
        <w:t>digitale</w:t>
      </w:r>
      <w:r w:rsidR="00AC1A36">
        <w:rPr>
          <w:rFonts w:ascii="Trebuchet MS" w:eastAsia="Arial" w:hAnsi="Trebuchet MS" w:cs="Arial"/>
          <w:spacing w:val="1"/>
          <w:lang w:val="de-DE"/>
        </w:rPr>
        <w:t xml:space="preserve"> </w:t>
      </w:r>
      <w:r w:rsidR="005B63C5" w:rsidRPr="005B63C5">
        <w:rPr>
          <w:rFonts w:ascii="Trebuchet MS" w:eastAsia="Arial" w:hAnsi="Trebuchet MS" w:cs="Arial"/>
          <w:spacing w:val="1"/>
          <w:lang w:val="de-DE"/>
        </w:rPr>
        <w:t>Halls</w:t>
      </w:r>
      <w:proofErr w:type="gramEnd"/>
      <w:r w:rsidR="005B63C5">
        <w:rPr>
          <w:rFonts w:ascii="Trebuchet MS" w:eastAsia="Arial" w:hAnsi="Trebuchet MS" w:cs="Arial"/>
          <w:spacing w:val="1"/>
          <w:lang w:val="de-DE"/>
        </w:rPr>
        <w:t xml:space="preserve"> und</w:t>
      </w:r>
      <w:r w:rsidR="005B63C5" w:rsidRPr="005B63C5">
        <w:rPr>
          <w:rFonts w:ascii="Trebuchet MS" w:eastAsia="Arial" w:hAnsi="Trebuchet MS" w:cs="Arial"/>
          <w:spacing w:val="1"/>
          <w:lang w:val="de-DE"/>
        </w:rPr>
        <w:t xml:space="preserve"> </w:t>
      </w:r>
      <w:r w:rsidR="005B63C5">
        <w:rPr>
          <w:rFonts w:ascii="Trebuchet MS" w:eastAsia="Arial" w:hAnsi="Trebuchet MS" w:cs="Arial"/>
          <w:spacing w:val="1"/>
          <w:lang w:val="de-DE"/>
        </w:rPr>
        <w:t>d</w:t>
      </w:r>
      <w:r w:rsidR="005B63C5" w:rsidRPr="005B63C5">
        <w:rPr>
          <w:rFonts w:ascii="Trebuchet MS" w:eastAsia="Arial" w:hAnsi="Trebuchet MS" w:cs="Arial"/>
          <w:spacing w:val="1"/>
          <w:lang w:val="de-DE"/>
        </w:rPr>
        <w:t>igitaler Inkrementalencoder</w:t>
      </w:r>
      <w:r w:rsidR="005B63C5">
        <w:rPr>
          <w:rFonts w:ascii="Trebuchet MS" w:eastAsia="Arial" w:hAnsi="Trebuchet MS" w:cs="Arial"/>
          <w:spacing w:val="1"/>
          <w:lang w:val="de-DE"/>
        </w:rPr>
        <w:t xml:space="preserve"> und auch </w:t>
      </w:r>
      <w:r w:rsidR="005B63C5" w:rsidRPr="005B63C5">
        <w:rPr>
          <w:rFonts w:ascii="Trebuchet MS" w:eastAsia="Arial" w:hAnsi="Trebuchet MS" w:cs="Arial"/>
          <w:spacing w:val="1"/>
          <w:lang w:val="de-DE"/>
        </w:rPr>
        <w:t xml:space="preserve">Absolutencoder </w:t>
      </w:r>
      <w:r w:rsidR="005B63C5">
        <w:rPr>
          <w:rFonts w:ascii="Trebuchet MS" w:eastAsia="Arial" w:hAnsi="Trebuchet MS" w:cs="Arial"/>
          <w:spacing w:val="1"/>
          <w:lang w:val="de-DE"/>
        </w:rPr>
        <w:t xml:space="preserve">mit </w:t>
      </w:r>
      <w:r w:rsidR="005B63C5" w:rsidRPr="005B63C5">
        <w:rPr>
          <w:rFonts w:ascii="Trebuchet MS" w:eastAsia="Arial" w:hAnsi="Trebuchet MS" w:cs="Arial"/>
          <w:spacing w:val="1"/>
          <w:lang w:val="de-DE"/>
        </w:rPr>
        <w:t xml:space="preserve">BiSS-C </w:t>
      </w:r>
      <w:r w:rsidR="005B63C5">
        <w:rPr>
          <w:rFonts w:ascii="Trebuchet MS" w:eastAsia="Arial" w:hAnsi="Trebuchet MS" w:cs="Arial"/>
          <w:spacing w:val="1"/>
          <w:lang w:val="de-DE"/>
        </w:rPr>
        <w:t>(</w:t>
      </w:r>
      <w:r w:rsidR="005B63C5" w:rsidRPr="005B63C5">
        <w:rPr>
          <w:rFonts w:ascii="Trebuchet MS" w:eastAsia="Arial" w:hAnsi="Trebuchet MS" w:cs="Arial"/>
          <w:spacing w:val="1"/>
          <w:lang w:val="de-DE"/>
        </w:rPr>
        <w:t>unidirektional</w:t>
      </w:r>
      <w:r w:rsidR="005B63C5">
        <w:rPr>
          <w:rFonts w:ascii="Trebuchet MS" w:eastAsia="Arial" w:hAnsi="Trebuchet MS" w:cs="Arial"/>
          <w:spacing w:val="1"/>
          <w:lang w:val="de-DE"/>
        </w:rPr>
        <w:t>) oder</w:t>
      </w:r>
      <w:r w:rsidR="005B63C5" w:rsidRPr="005B63C5">
        <w:rPr>
          <w:rFonts w:ascii="Trebuchet MS" w:eastAsia="Arial" w:hAnsi="Trebuchet MS" w:cs="Arial"/>
          <w:spacing w:val="1"/>
          <w:lang w:val="de-DE"/>
        </w:rPr>
        <w:t xml:space="preserve"> SSI</w:t>
      </w:r>
      <w:r w:rsidR="005B63C5">
        <w:rPr>
          <w:rFonts w:ascii="Trebuchet MS" w:eastAsia="Arial" w:hAnsi="Trebuchet MS" w:cs="Arial"/>
          <w:spacing w:val="1"/>
          <w:lang w:val="de-DE"/>
        </w:rPr>
        <w:t xml:space="preserve"> unterstützt. Auch </w:t>
      </w:r>
      <w:r w:rsidR="005B63C5" w:rsidRPr="005B63C5">
        <w:rPr>
          <w:rFonts w:ascii="Trebuchet MS" w:eastAsia="Arial" w:hAnsi="Trebuchet MS" w:cs="Arial"/>
          <w:spacing w:val="1"/>
          <w:lang w:val="de-DE"/>
        </w:rPr>
        <w:t>dual Feedback</w:t>
      </w:r>
      <w:r w:rsidR="005B63C5">
        <w:rPr>
          <w:rFonts w:ascii="Trebuchet MS" w:eastAsia="Arial" w:hAnsi="Trebuchet MS" w:cs="Arial"/>
          <w:spacing w:val="1"/>
          <w:lang w:val="de-DE"/>
        </w:rPr>
        <w:t xml:space="preserve"> ist möglich. </w:t>
      </w:r>
      <w:r w:rsidR="0033206A">
        <w:rPr>
          <w:rFonts w:ascii="Trebuchet MS" w:eastAsia="Arial" w:hAnsi="Trebuchet MS" w:cs="Arial"/>
          <w:spacing w:val="1"/>
          <w:lang w:val="de-DE"/>
        </w:rPr>
        <w:t>M</w:t>
      </w:r>
      <w:r w:rsidR="0033206A">
        <w:rPr>
          <w:rFonts w:ascii="Trebuchet MS" w:eastAsia="Arial" w:hAnsi="Trebuchet MS" w:cs="Arial"/>
          <w:spacing w:val="1"/>
          <w:lang w:val="de-DE"/>
        </w:rPr>
        <w:t>it der bewährten FPGA-Technologie</w:t>
      </w:r>
      <w:r w:rsidR="005B63C5">
        <w:rPr>
          <w:rFonts w:ascii="Trebuchet MS" w:eastAsia="Arial" w:hAnsi="Trebuchet MS" w:cs="Arial"/>
          <w:spacing w:val="1"/>
          <w:lang w:val="de-DE"/>
        </w:rPr>
        <w:t xml:space="preserve"> wird die </w:t>
      </w:r>
      <w:r w:rsidR="005B63C5">
        <w:rPr>
          <w:rFonts w:ascii="Trebuchet MS" w:eastAsia="Arial" w:hAnsi="Trebuchet MS" w:cs="Arial"/>
          <w:spacing w:val="1"/>
          <w:lang w:val="de-DE"/>
        </w:rPr>
        <w:t>sog. NANO Plus Version</w:t>
      </w:r>
      <w:r w:rsidR="005B63C5">
        <w:rPr>
          <w:rFonts w:ascii="Trebuchet MS" w:eastAsia="Arial" w:hAnsi="Trebuchet MS" w:cs="Arial"/>
          <w:spacing w:val="1"/>
          <w:lang w:val="de-DE"/>
        </w:rPr>
        <w:t xml:space="preserve"> kurzfristig folgen, die dann weitere Geber ermöglicht (inkrementeller Sinus-Encoder</w:t>
      </w:r>
      <w:r w:rsidR="00A65293">
        <w:rPr>
          <w:rFonts w:ascii="Trebuchet MS" w:eastAsia="Arial" w:hAnsi="Trebuchet MS" w:cs="Arial"/>
          <w:spacing w:val="1"/>
          <w:lang w:val="de-DE"/>
        </w:rPr>
        <w:t xml:space="preserve"> </w:t>
      </w:r>
      <w:r w:rsidR="00A65293">
        <w:rPr>
          <w:rFonts w:ascii="Trebuchet MS" w:eastAsia="Arial" w:hAnsi="Trebuchet MS" w:cs="Arial"/>
          <w:spacing w:val="1"/>
          <w:lang w:val="de-DE"/>
        </w:rPr>
        <w:t>(1Vss)</w:t>
      </w:r>
      <w:r w:rsidR="005B63C5">
        <w:rPr>
          <w:rFonts w:ascii="Trebuchet MS" w:eastAsia="Arial" w:hAnsi="Trebuchet MS" w:cs="Arial"/>
          <w:spacing w:val="1"/>
          <w:lang w:val="de-DE"/>
        </w:rPr>
        <w:t xml:space="preserve"> und EnDat 2.2, Absolute A)</w:t>
      </w:r>
      <w:r w:rsidR="00A65293">
        <w:rPr>
          <w:rFonts w:ascii="Trebuchet MS" w:eastAsia="Arial" w:hAnsi="Trebuchet MS" w:cs="Arial"/>
          <w:spacing w:val="1"/>
          <w:lang w:val="de-DE"/>
        </w:rPr>
        <w:t xml:space="preserve">; </w:t>
      </w:r>
      <w:r w:rsidR="00A65293">
        <w:rPr>
          <w:rFonts w:ascii="Trebuchet MS" w:eastAsia="Arial" w:hAnsi="Trebuchet MS" w:cs="Arial"/>
          <w:spacing w:val="1"/>
          <w:lang w:val="de-DE"/>
        </w:rPr>
        <w:t>die absoluten Encoder können hier auch am Sekundär-Encoderport eingelesen werden</w:t>
      </w:r>
      <w:r w:rsidR="00A65293">
        <w:rPr>
          <w:rFonts w:ascii="Trebuchet MS" w:eastAsia="Arial" w:hAnsi="Trebuchet MS" w:cs="Arial"/>
          <w:spacing w:val="1"/>
          <w:lang w:val="de-DE"/>
        </w:rPr>
        <w:t>.</w:t>
      </w:r>
    </w:p>
    <w:p w14:paraId="219D6ED5" w14:textId="77777777" w:rsidR="00A65293" w:rsidRDefault="00A65293" w:rsidP="00A65293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2FB1B48D" w14:textId="31710909" w:rsidR="00A65293" w:rsidRPr="00593DEC" w:rsidRDefault="00A65293" w:rsidP="00A65293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>Bei der</w:t>
      </w:r>
      <w:r w:rsidRPr="00E3181B">
        <w:rPr>
          <w:rFonts w:ascii="Trebuchet MS" w:eastAsia="Arial" w:hAnsi="Trebuchet MS" w:cs="Arial"/>
          <w:spacing w:val="1"/>
          <w:lang w:val="de-DE"/>
        </w:rPr>
        <w:t xml:space="preserve"> Betriebsspannung für den </w:t>
      </w:r>
      <w:r>
        <w:rPr>
          <w:rFonts w:ascii="Trebuchet MS" w:eastAsia="Arial" w:hAnsi="Trebuchet MS" w:cs="Arial"/>
          <w:lang w:val="de-DE"/>
        </w:rPr>
        <w:t>NANO-Servoregler stehen zwei Varianten zur Auswahl: 9 bis 90 Vdc mit</w:t>
      </w:r>
      <w:r>
        <w:rPr>
          <w:rFonts w:ascii="Trebuchet MS" w:eastAsia="Arial" w:hAnsi="Trebuchet MS" w:cs="Arial"/>
          <w:lang w:val="de-DE"/>
        </w:rPr>
        <w:t xml:space="preserve"> </w:t>
      </w:r>
      <w:r>
        <w:rPr>
          <w:rFonts w:ascii="Trebuchet MS" w:eastAsia="Arial" w:hAnsi="Trebuchet MS" w:cs="Arial"/>
          <w:lang w:val="de-DE"/>
        </w:rPr>
        <w:t>10 Adc (7,1 Arms) Spitze oder 70 Adc (49,5 Arms) Spitze</w:t>
      </w:r>
      <w:r w:rsidR="00D544E3">
        <w:rPr>
          <w:rFonts w:ascii="Trebuchet MS" w:eastAsia="Arial" w:hAnsi="Trebuchet MS" w:cs="Arial"/>
          <w:lang w:val="de-DE"/>
        </w:rPr>
        <w:t>; bei</w:t>
      </w:r>
      <w:r>
        <w:rPr>
          <w:rFonts w:ascii="Trebuchet MS" w:eastAsia="Arial" w:hAnsi="Trebuchet MS" w:cs="Arial"/>
          <w:lang w:val="de-DE"/>
        </w:rPr>
        <w:t xml:space="preserve"> 20 bis 180 Vdc </w:t>
      </w:r>
      <w:r w:rsidR="00D544E3">
        <w:rPr>
          <w:rFonts w:ascii="Trebuchet MS" w:eastAsia="Arial" w:hAnsi="Trebuchet MS" w:cs="Arial"/>
          <w:lang w:val="de-DE"/>
        </w:rPr>
        <w:t>geht es bis</w:t>
      </w:r>
      <w:r>
        <w:rPr>
          <w:rFonts w:ascii="Trebuchet MS" w:eastAsia="Arial" w:hAnsi="Trebuchet MS" w:cs="Arial"/>
          <w:lang w:val="de-DE"/>
        </w:rPr>
        <w:t xml:space="preserve"> 10 Adc (7,1 Arms) Spitze oder 30 Adc (21,2 Arms) Spitze</w:t>
      </w:r>
      <w:r w:rsidR="00D544E3">
        <w:rPr>
          <w:rFonts w:ascii="Trebuchet MS" w:eastAsia="Arial" w:hAnsi="Trebuchet MS" w:cs="Arial"/>
          <w:lang w:val="de-DE"/>
        </w:rPr>
        <w:t>. Der</w:t>
      </w:r>
      <w:r>
        <w:rPr>
          <w:rFonts w:ascii="Trebuchet MS" w:eastAsia="Arial" w:hAnsi="Trebuchet MS" w:cs="Arial"/>
          <w:lang w:val="de-DE"/>
        </w:rPr>
        <w:t xml:space="preserve"> Dauer</w:t>
      </w:r>
      <w:r w:rsidR="00D544E3">
        <w:rPr>
          <w:rFonts w:ascii="Trebuchet MS" w:eastAsia="Arial" w:hAnsi="Trebuchet MS" w:cs="Arial"/>
          <w:lang w:val="de-DE"/>
        </w:rPr>
        <w:t>strom ist jeweils die Hälfte</w:t>
      </w:r>
      <w:r>
        <w:rPr>
          <w:rFonts w:ascii="Trebuchet MS" w:eastAsia="Arial" w:hAnsi="Trebuchet MS" w:cs="Arial"/>
          <w:lang w:val="de-DE"/>
        </w:rPr>
        <w:t xml:space="preserve">. Die </w:t>
      </w:r>
      <w:r w:rsidRPr="00E3181B">
        <w:rPr>
          <w:rFonts w:ascii="Trebuchet MS" w:eastAsia="Arial" w:hAnsi="Trebuchet MS" w:cs="Arial"/>
          <w:spacing w:val="1"/>
          <w:lang w:val="de-DE"/>
        </w:rPr>
        <w:t xml:space="preserve">Steuerungselektronik kann durch eine von der Leistungsseite unabhängige Hilfsspannung versorgt werden (Keep-Alive). </w:t>
      </w:r>
      <w:r>
        <w:rPr>
          <w:rFonts w:ascii="Trebuchet MS" w:eastAsia="Arial" w:hAnsi="Trebuchet MS" w:cs="Arial"/>
          <w:spacing w:val="1"/>
          <w:lang w:val="de-DE"/>
        </w:rPr>
        <w:t xml:space="preserve">Alle Versionen </w:t>
      </w:r>
      <w:r>
        <w:rPr>
          <w:rFonts w:ascii="Trebuchet MS" w:eastAsia="Arial" w:hAnsi="Trebuchet MS" w:cs="Arial"/>
          <w:spacing w:val="1"/>
          <w:lang w:val="de-DE"/>
        </w:rPr>
        <w:t>werden</w:t>
      </w:r>
      <w:r>
        <w:rPr>
          <w:rFonts w:ascii="Trebuchet MS" w:eastAsia="Arial" w:hAnsi="Trebuchet MS" w:cs="Arial"/>
          <w:spacing w:val="1"/>
          <w:lang w:val="de-DE"/>
        </w:rPr>
        <w:t xml:space="preserve"> mit STO (Safe-Torque-Off) gemäß SIL 3, Kategorie 3, PL </w:t>
      </w:r>
      <w:r>
        <w:rPr>
          <w:rFonts w:ascii="Trebuchet MS" w:eastAsia="Arial" w:hAnsi="Trebuchet MS" w:cs="Arial"/>
          <w:spacing w:val="1"/>
          <w:lang w:val="de-DE"/>
        </w:rPr>
        <w:t>e</w:t>
      </w:r>
      <w:r>
        <w:rPr>
          <w:rFonts w:ascii="Trebuchet MS" w:eastAsia="Arial" w:hAnsi="Trebuchet MS" w:cs="Arial"/>
          <w:spacing w:val="1"/>
          <w:lang w:val="de-DE"/>
        </w:rPr>
        <w:t xml:space="preserve"> ausgestattet</w:t>
      </w:r>
      <w:r>
        <w:rPr>
          <w:rFonts w:ascii="Trebuchet MS" w:eastAsia="Arial" w:hAnsi="Trebuchet MS" w:cs="Arial"/>
          <w:spacing w:val="1"/>
          <w:lang w:val="de-DE"/>
        </w:rPr>
        <w:t xml:space="preserve"> (in Vorbereitung)</w:t>
      </w:r>
      <w:r>
        <w:rPr>
          <w:rFonts w:ascii="Trebuchet MS" w:eastAsia="Arial" w:hAnsi="Trebuchet MS" w:cs="Arial"/>
          <w:spacing w:val="1"/>
          <w:lang w:val="de-DE"/>
        </w:rPr>
        <w:t>.</w:t>
      </w:r>
    </w:p>
    <w:p w14:paraId="2582AFC2" w14:textId="68BB3F14" w:rsidR="00A65293" w:rsidRDefault="00A65293" w:rsidP="0047707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43E6659A" w14:textId="685DBB38" w:rsidR="00A65293" w:rsidRDefault="00A65293" w:rsidP="00A65293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>D</w:t>
      </w:r>
      <w:r>
        <w:rPr>
          <w:rFonts w:ascii="Trebuchet MS" w:eastAsia="Arial" w:hAnsi="Trebuchet MS" w:cs="Arial"/>
          <w:spacing w:val="1"/>
          <w:lang w:val="de-DE"/>
        </w:rPr>
        <w:t xml:space="preserve">ie Parametrierung </w:t>
      </w:r>
      <w:r>
        <w:rPr>
          <w:rFonts w:ascii="Trebuchet MS" w:eastAsia="Arial" w:hAnsi="Trebuchet MS" w:cs="Arial"/>
          <w:spacing w:val="1"/>
          <w:lang w:val="de-DE"/>
        </w:rPr>
        <w:t xml:space="preserve">erfolgt </w:t>
      </w:r>
      <w:r>
        <w:rPr>
          <w:rFonts w:ascii="Trebuchet MS" w:eastAsia="Arial" w:hAnsi="Trebuchet MS" w:cs="Arial"/>
          <w:spacing w:val="1"/>
          <w:lang w:val="de-DE"/>
        </w:rPr>
        <w:t>mit der bekannten und leistungsfähigen CME2-Software über die RS-232-Schnittstelle. Als Sollwertschnittstellen stehen zusätzlich Puls-/Richtung, PWM, Analog (+/-10V), Master-Encoder (elektronisches Getriebe) und die Feldbusschnittstellen CANopen oder EtherCAT (CoE) zur Verfügung. In der „Standard“-Ausführung werden die Betriebsmodi Position, Geschwindigkeit und Drehmoment, interpolierte Position und Home unterstützt. Die „Plus“-Ausführung bietet zusätzlich die Betriebsmodi Zyklisch Synchrone Position, Geschwindigkeit und Drehmoment (auch mit Kommutierungswinkel</w:t>
      </w:r>
      <w:r w:rsidR="00D544E3">
        <w:rPr>
          <w:rFonts w:ascii="Trebuchet MS" w:eastAsia="Arial" w:hAnsi="Trebuchet MS" w:cs="Arial"/>
          <w:spacing w:val="1"/>
          <w:lang w:val="de-DE"/>
        </w:rPr>
        <w:t>)</w:t>
      </w:r>
      <w:r>
        <w:rPr>
          <w:rFonts w:ascii="Trebuchet MS" w:eastAsia="Arial" w:hAnsi="Trebuchet MS" w:cs="Arial"/>
          <w:spacing w:val="1"/>
          <w:lang w:val="de-DE"/>
        </w:rPr>
        <w:t xml:space="preserve">. </w:t>
      </w:r>
    </w:p>
    <w:p w14:paraId="68E6BB0F" w14:textId="76A310D4" w:rsidR="005B63C5" w:rsidRDefault="005B63C5" w:rsidP="0047707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1585D884" w14:textId="3D59711F" w:rsidR="005B63C5" w:rsidRPr="00E3181B" w:rsidRDefault="005B63C5" w:rsidP="005B63C5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>Für die</w:t>
      </w:r>
      <w:r w:rsidR="003D79A0">
        <w:rPr>
          <w:rFonts w:ascii="Trebuchet MS" w:eastAsia="Arial" w:hAnsi="Trebuchet MS" w:cs="Arial"/>
          <w:spacing w:val="1"/>
          <w:lang w:val="de-DE"/>
        </w:rPr>
        <w:t xml:space="preserve"> NANO Plus Version bietet Copley</w:t>
      </w:r>
      <w:r>
        <w:rPr>
          <w:rFonts w:ascii="Trebuchet MS" w:eastAsia="Arial" w:hAnsi="Trebuchet MS" w:cs="Arial"/>
          <w:spacing w:val="1"/>
          <w:lang w:val="de-DE"/>
        </w:rPr>
        <w:t xml:space="preserve"> zusätzlich eine eigene Programmiersprache CPL an,</w:t>
      </w:r>
      <w:r w:rsidRPr="00DB5262">
        <w:rPr>
          <w:rFonts w:ascii="Trebuchet MS" w:eastAsia="Arial" w:hAnsi="Trebuchet MS" w:cs="Arial"/>
          <w:spacing w:val="1"/>
          <w:lang w:val="de-DE"/>
        </w:rPr>
        <w:t xml:space="preserve"> </w:t>
      </w:r>
      <w:r w:rsidRPr="00E3181B">
        <w:rPr>
          <w:rFonts w:ascii="Trebuchet MS" w:eastAsia="Arial" w:hAnsi="Trebuchet MS" w:cs="Arial"/>
          <w:spacing w:val="1"/>
          <w:lang w:val="de-DE"/>
        </w:rPr>
        <w:t>die die besten Eigenschaften von BASIC, C und Java in eine</w:t>
      </w:r>
      <w:r>
        <w:rPr>
          <w:rFonts w:ascii="Trebuchet MS" w:eastAsia="Arial" w:hAnsi="Trebuchet MS" w:cs="Arial"/>
          <w:spacing w:val="1"/>
          <w:lang w:val="de-DE"/>
        </w:rPr>
        <w:t>r</w:t>
      </w:r>
      <w:r w:rsidRPr="00E3181B">
        <w:rPr>
          <w:rFonts w:ascii="Trebuchet MS" w:eastAsia="Arial" w:hAnsi="Trebuchet MS" w:cs="Arial"/>
          <w:spacing w:val="1"/>
          <w:lang w:val="de-DE"/>
        </w:rPr>
        <w:t xml:space="preserve"> flexible</w:t>
      </w:r>
      <w:r>
        <w:rPr>
          <w:rFonts w:ascii="Trebuchet MS" w:eastAsia="Arial" w:hAnsi="Trebuchet MS" w:cs="Arial"/>
          <w:spacing w:val="1"/>
          <w:lang w:val="de-DE"/>
        </w:rPr>
        <w:t>n</w:t>
      </w:r>
      <w:r w:rsidRPr="00E3181B">
        <w:rPr>
          <w:rFonts w:ascii="Trebuchet MS" w:eastAsia="Arial" w:hAnsi="Trebuchet MS" w:cs="Arial"/>
          <w:spacing w:val="1"/>
          <w:lang w:val="de-DE"/>
        </w:rPr>
        <w:t xml:space="preserve"> OEM Programmierumgebung vereint. Eine Vielfalt von Motion Control Funktionen ist genauso selbstverständlich vorhanden wie verschiedenste Datentypen.</w:t>
      </w:r>
    </w:p>
    <w:p w14:paraId="68C981CF" w14:textId="77777777" w:rsidR="005B63C5" w:rsidRDefault="005B63C5" w:rsidP="0047707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2AB7068E" w14:textId="77777777" w:rsidR="0047707C" w:rsidRDefault="0047707C" w:rsidP="0047707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2AA1D93D" w14:textId="77777777" w:rsidR="0047707C" w:rsidRDefault="0047707C" w:rsidP="0047707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5E362BFA" w14:textId="77777777" w:rsidR="0047707C" w:rsidRDefault="0047707C" w:rsidP="0047707C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7151A91B" w14:textId="242F3CAD" w:rsidR="00912FAE" w:rsidRPr="00912FAE" w:rsidRDefault="00A67B9F" w:rsidP="0047707C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lastRenderedPageBreak/>
        <w:t xml:space="preserve">Vertrieben werden die </w:t>
      </w:r>
      <w:r w:rsidR="00FE548C">
        <w:rPr>
          <w:rFonts w:ascii="Trebuchet MS" w:eastAsia="Arial" w:hAnsi="Trebuchet MS" w:cs="Arial"/>
          <w:spacing w:val="1"/>
          <w:lang w:val="de-DE"/>
        </w:rPr>
        <w:t>Servoregler von Copley Controls</w:t>
      </w:r>
      <w:r>
        <w:rPr>
          <w:rFonts w:ascii="Trebuchet MS" w:eastAsia="Arial" w:hAnsi="Trebuchet MS" w:cs="Arial"/>
          <w:spacing w:val="1"/>
          <w:lang w:val="de-DE"/>
        </w:rPr>
        <w:t xml:space="preserve"> in Deutschland von Actronic-Solutions GmbH mit Sitz in Adelsdorf in der Nähe von Erlangen.</w:t>
      </w:r>
    </w:p>
    <w:p w14:paraId="64D16CD0" w14:textId="77777777" w:rsidR="00912FAE" w:rsidRPr="00912FAE" w:rsidRDefault="00912FAE" w:rsidP="00912FAE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7F6662D4" w14:textId="77777777" w:rsidR="00287ECB" w:rsidRDefault="00287ECB" w:rsidP="00287ECB">
      <w:pPr>
        <w:spacing w:before="34"/>
        <w:ind w:right="38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15EA6537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2BF19EF8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7F29F00" w14:textId="77777777" w:rsidR="00373489" w:rsidRPr="00C21E49" w:rsidRDefault="00373489" w:rsidP="002E35DE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71CAA082" w14:textId="77777777" w:rsidR="00B23B97" w:rsidRPr="00C21E49" w:rsidRDefault="0053371B" w:rsidP="002E35DE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</w:t>
      </w:r>
      <w:r w:rsidR="008E391E"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e</w:t>
      </w:r>
      <w:r w:rsidR="008E391E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</w:t>
      </w:r>
      <w:r w:rsidR="000860C4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t</w:t>
      </w:r>
    </w:p>
    <w:p w14:paraId="057C8F72" w14:textId="77777777" w:rsidR="00C21E49" w:rsidRPr="00933723" w:rsidRDefault="00FA4B70" w:rsidP="00C21E49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1697B167" w14:textId="77777777" w:rsidR="00C21E49" w:rsidRPr="00933723" w:rsidRDefault="00C21E49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547D7D9B" w14:textId="77777777" w:rsidR="00933723" w:rsidRPr="00933723" w:rsidRDefault="00933723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D487E32" w14:textId="77777777" w:rsidR="00933723" w:rsidRPr="000B3BAC" w:rsidRDefault="00933723" w:rsidP="00C21E49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111E2AAB" w14:textId="77777777" w:rsidR="00C21E49" w:rsidRPr="000B3BAC" w:rsidRDefault="00C21E49" w:rsidP="00C21E49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</w:t>
      </w:r>
      <w:r w:rsidR="0082772C" w:rsidRPr="000B3BAC">
        <w:rPr>
          <w:rFonts w:ascii="Trebuchet MS" w:hAnsi="Trebuchet MS"/>
          <w:noProof/>
          <w:lang w:val="de-DE"/>
        </w:rPr>
        <w:t>8941-3</w:t>
      </w:r>
      <w:r w:rsidRPr="000B3BAC">
        <w:rPr>
          <w:rFonts w:ascii="Trebuchet MS" w:hAnsi="Trebuchet MS"/>
          <w:lang w:val="de-DE"/>
        </w:rPr>
        <w:tab/>
      </w:r>
    </w:p>
    <w:p w14:paraId="4D57A82E" w14:textId="77777777" w:rsidR="00C21E49" w:rsidRPr="000B3BAC" w:rsidRDefault="00C21E49" w:rsidP="00C21E49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36DBC02F" w14:textId="77777777" w:rsidR="00C21E49" w:rsidRPr="000B3BAC" w:rsidRDefault="00C21E49" w:rsidP="00C21E49">
      <w:pPr>
        <w:rPr>
          <w:rFonts w:ascii="Trebuchet MS" w:hAnsi="Trebuchet MS"/>
          <w:b/>
          <w:lang w:val="de-DE"/>
        </w:rPr>
      </w:pPr>
      <w:r w:rsidRPr="000B3BAC">
        <w:rPr>
          <w:rFonts w:ascii="Trebuchet MS" w:hAnsi="Trebuchet MS"/>
          <w:lang w:val="de-DE"/>
        </w:rPr>
        <w:t>e-mail: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7688BE4" w14:textId="77777777" w:rsidR="00B23B97" w:rsidRPr="000B3BAC" w:rsidRDefault="00D71146" w:rsidP="002E35DE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="00104150" w:rsidRPr="000B3BAC">
        <w:rPr>
          <w:rFonts w:ascii="Trebuchet MS" w:eastAsia="Arial" w:hAnsi="Trebuchet MS" w:cs="Arial"/>
          <w:lang w:val="de-DE"/>
        </w:rPr>
        <w:tab/>
      </w:r>
      <w:r w:rsidR="00104150" w:rsidRPr="000B3BAC">
        <w:rPr>
          <w:rFonts w:ascii="Trebuchet MS" w:eastAsia="Arial" w:hAnsi="Trebuchet MS" w:cs="Arial"/>
          <w:lang w:val="de-DE"/>
        </w:rPr>
        <w:tab/>
      </w:r>
      <w:r w:rsidR="0023038B" w:rsidRPr="000B3BAC">
        <w:rPr>
          <w:rFonts w:ascii="Trebuchet MS" w:eastAsia="Arial" w:hAnsi="Trebuchet MS" w:cs="Arial"/>
          <w:lang w:val="de-DE"/>
        </w:rPr>
        <w:tab/>
      </w:r>
    </w:p>
    <w:p w14:paraId="70CB61DF" w14:textId="77777777" w:rsidR="00B23B97" w:rsidRPr="000B3BAC" w:rsidRDefault="00B23B97" w:rsidP="002E35DE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4576A31E" w14:textId="77777777" w:rsidR="00CF012A" w:rsidRPr="000B3BAC" w:rsidRDefault="00CF012A" w:rsidP="00CF012A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</w:t>
      </w:r>
      <w:r w:rsidR="00C21E49"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>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735CA085" w14:textId="77777777" w:rsidR="00CF012A" w:rsidRPr="000B3BAC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4386FA5D" w14:textId="77777777" w:rsidR="00CF012A" w:rsidRPr="00C21E49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="001E1A1E"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="001E1A1E"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ktuatoren und Servokomponenten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="00933723"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93372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vertrieben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05FEA2D8" w:rsidR="00E948DA" w:rsidRPr="00C21E49" w:rsidRDefault="00CF012A" w:rsidP="003D1244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Unser Leistungsspektrum (auch kundenspezifisch): Servoregler, </w:t>
      </w:r>
      <w:r w:rsidR="00C5661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Schrittmotorregler, CAN-Interfaces</w:t>
      </w:r>
      <w:r w:rsidR="00D00550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="00C5661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Servomotoren, </w:t>
      </w:r>
      <w:r w:rsidR="002E403A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Torquemotoren,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Elektrostellzylinder (Spindelaktoren)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(Tauchspulenaktoren), Vibrationsaktoren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 w:rsidR="00447D90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8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004C" w14:textId="77777777" w:rsidR="00970258" w:rsidRDefault="00970258" w:rsidP="00C73932">
      <w:r>
        <w:separator/>
      </w:r>
    </w:p>
  </w:endnote>
  <w:endnote w:type="continuationSeparator" w:id="0">
    <w:p w14:paraId="0A8B90C4" w14:textId="77777777" w:rsidR="00970258" w:rsidRDefault="00970258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panose1 w:val="02000803040000020004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FE6D" w14:textId="77777777" w:rsidR="00970258" w:rsidRDefault="00970258" w:rsidP="00C73932">
      <w:r>
        <w:separator/>
      </w:r>
    </w:p>
  </w:footnote>
  <w:footnote w:type="continuationSeparator" w:id="0">
    <w:p w14:paraId="42E71F7F" w14:textId="77777777" w:rsidR="00970258" w:rsidRDefault="00970258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Untere Bachgasse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Untere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Bachgasse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30545"/>
    <w:rsid w:val="00083B60"/>
    <w:rsid w:val="000860C4"/>
    <w:rsid w:val="000B0B61"/>
    <w:rsid w:val="000B3239"/>
    <w:rsid w:val="000B3BAC"/>
    <w:rsid w:val="000B7241"/>
    <w:rsid w:val="000C376D"/>
    <w:rsid w:val="000E2032"/>
    <w:rsid w:val="000E21FB"/>
    <w:rsid w:val="000E693B"/>
    <w:rsid w:val="000F1A59"/>
    <w:rsid w:val="000F24E3"/>
    <w:rsid w:val="00104150"/>
    <w:rsid w:val="00121701"/>
    <w:rsid w:val="00154DB1"/>
    <w:rsid w:val="00154ED4"/>
    <w:rsid w:val="00161367"/>
    <w:rsid w:val="0016636C"/>
    <w:rsid w:val="0016712A"/>
    <w:rsid w:val="00186A9B"/>
    <w:rsid w:val="001A3872"/>
    <w:rsid w:val="001B2834"/>
    <w:rsid w:val="001B785B"/>
    <w:rsid w:val="001C0DE8"/>
    <w:rsid w:val="001C34BF"/>
    <w:rsid w:val="001D2340"/>
    <w:rsid w:val="001E1A1E"/>
    <w:rsid w:val="001E305D"/>
    <w:rsid w:val="001E6172"/>
    <w:rsid w:val="001F0BBC"/>
    <w:rsid w:val="001F4EA9"/>
    <w:rsid w:val="00206BB1"/>
    <w:rsid w:val="00220D3C"/>
    <w:rsid w:val="00221285"/>
    <w:rsid w:val="00225274"/>
    <w:rsid w:val="0023038B"/>
    <w:rsid w:val="00234194"/>
    <w:rsid w:val="00237C29"/>
    <w:rsid w:val="00253015"/>
    <w:rsid w:val="002533A3"/>
    <w:rsid w:val="00266218"/>
    <w:rsid w:val="00274823"/>
    <w:rsid w:val="00280C32"/>
    <w:rsid w:val="00287ECB"/>
    <w:rsid w:val="002A3EED"/>
    <w:rsid w:val="002C38E3"/>
    <w:rsid w:val="002D4B74"/>
    <w:rsid w:val="002E35DE"/>
    <w:rsid w:val="002E403A"/>
    <w:rsid w:val="002F35AD"/>
    <w:rsid w:val="00302B92"/>
    <w:rsid w:val="00306FD6"/>
    <w:rsid w:val="00312692"/>
    <w:rsid w:val="00321B71"/>
    <w:rsid w:val="00322BA3"/>
    <w:rsid w:val="0033206A"/>
    <w:rsid w:val="00336E7C"/>
    <w:rsid w:val="00342629"/>
    <w:rsid w:val="003454B0"/>
    <w:rsid w:val="0034759C"/>
    <w:rsid w:val="00353102"/>
    <w:rsid w:val="00354A16"/>
    <w:rsid w:val="003605A1"/>
    <w:rsid w:val="0036157E"/>
    <w:rsid w:val="00362395"/>
    <w:rsid w:val="003733C9"/>
    <w:rsid w:val="00373489"/>
    <w:rsid w:val="00376CEA"/>
    <w:rsid w:val="00381079"/>
    <w:rsid w:val="003977AA"/>
    <w:rsid w:val="003A5FA1"/>
    <w:rsid w:val="003B242D"/>
    <w:rsid w:val="003B3E18"/>
    <w:rsid w:val="003C4E05"/>
    <w:rsid w:val="003C74C5"/>
    <w:rsid w:val="003D1244"/>
    <w:rsid w:val="003D79A0"/>
    <w:rsid w:val="004047B2"/>
    <w:rsid w:val="00412992"/>
    <w:rsid w:val="00416937"/>
    <w:rsid w:val="00422102"/>
    <w:rsid w:val="004330A0"/>
    <w:rsid w:val="0044314B"/>
    <w:rsid w:val="00447BB9"/>
    <w:rsid w:val="00447D90"/>
    <w:rsid w:val="00463BCD"/>
    <w:rsid w:val="00474F28"/>
    <w:rsid w:val="0047707C"/>
    <w:rsid w:val="004917B4"/>
    <w:rsid w:val="00496E31"/>
    <w:rsid w:val="004B36FE"/>
    <w:rsid w:val="004B45FD"/>
    <w:rsid w:val="004C1BF8"/>
    <w:rsid w:val="004C1FAB"/>
    <w:rsid w:val="004C2CB8"/>
    <w:rsid w:val="004C3DB8"/>
    <w:rsid w:val="00514E48"/>
    <w:rsid w:val="00522F4A"/>
    <w:rsid w:val="00526087"/>
    <w:rsid w:val="00530460"/>
    <w:rsid w:val="00533687"/>
    <w:rsid w:val="0053371B"/>
    <w:rsid w:val="005452DA"/>
    <w:rsid w:val="0055044F"/>
    <w:rsid w:val="00564F88"/>
    <w:rsid w:val="005718B8"/>
    <w:rsid w:val="00581849"/>
    <w:rsid w:val="00584715"/>
    <w:rsid w:val="00590CAD"/>
    <w:rsid w:val="00593DEC"/>
    <w:rsid w:val="00597171"/>
    <w:rsid w:val="005A0A69"/>
    <w:rsid w:val="005A352E"/>
    <w:rsid w:val="005A356B"/>
    <w:rsid w:val="005A46D6"/>
    <w:rsid w:val="005B63C5"/>
    <w:rsid w:val="005D390C"/>
    <w:rsid w:val="00602EE9"/>
    <w:rsid w:val="006123DA"/>
    <w:rsid w:val="0062789E"/>
    <w:rsid w:val="006305DD"/>
    <w:rsid w:val="0064639C"/>
    <w:rsid w:val="006521E4"/>
    <w:rsid w:val="0065429C"/>
    <w:rsid w:val="00654DC8"/>
    <w:rsid w:val="0065721F"/>
    <w:rsid w:val="00661F45"/>
    <w:rsid w:val="006646A6"/>
    <w:rsid w:val="00673B61"/>
    <w:rsid w:val="00692378"/>
    <w:rsid w:val="006B0207"/>
    <w:rsid w:val="006B03FC"/>
    <w:rsid w:val="006C4014"/>
    <w:rsid w:val="006D4FF6"/>
    <w:rsid w:val="006E45DA"/>
    <w:rsid w:val="006F1360"/>
    <w:rsid w:val="006F7094"/>
    <w:rsid w:val="00701F9C"/>
    <w:rsid w:val="00702259"/>
    <w:rsid w:val="007041F2"/>
    <w:rsid w:val="007358C3"/>
    <w:rsid w:val="00736AFA"/>
    <w:rsid w:val="00737D1E"/>
    <w:rsid w:val="007643A7"/>
    <w:rsid w:val="007B68F5"/>
    <w:rsid w:val="007C76B5"/>
    <w:rsid w:val="007D08E9"/>
    <w:rsid w:val="007D7791"/>
    <w:rsid w:val="007E32B7"/>
    <w:rsid w:val="007E737E"/>
    <w:rsid w:val="00815EB8"/>
    <w:rsid w:val="0082772C"/>
    <w:rsid w:val="0082787B"/>
    <w:rsid w:val="00831C30"/>
    <w:rsid w:val="008343C6"/>
    <w:rsid w:val="008414CA"/>
    <w:rsid w:val="00855553"/>
    <w:rsid w:val="00861693"/>
    <w:rsid w:val="00883131"/>
    <w:rsid w:val="008864C3"/>
    <w:rsid w:val="008A0015"/>
    <w:rsid w:val="008A4BFC"/>
    <w:rsid w:val="008B52B5"/>
    <w:rsid w:val="008C7ADF"/>
    <w:rsid w:val="008E1C96"/>
    <w:rsid w:val="008E391E"/>
    <w:rsid w:val="008E74F6"/>
    <w:rsid w:val="008F3126"/>
    <w:rsid w:val="00912FAE"/>
    <w:rsid w:val="0091635A"/>
    <w:rsid w:val="00916DD6"/>
    <w:rsid w:val="00933723"/>
    <w:rsid w:val="00944CA7"/>
    <w:rsid w:val="00957218"/>
    <w:rsid w:val="00970258"/>
    <w:rsid w:val="009940DD"/>
    <w:rsid w:val="009951E3"/>
    <w:rsid w:val="00995753"/>
    <w:rsid w:val="009960F9"/>
    <w:rsid w:val="009B4771"/>
    <w:rsid w:val="009C1F17"/>
    <w:rsid w:val="009C41E0"/>
    <w:rsid w:val="009C493D"/>
    <w:rsid w:val="009E7F9A"/>
    <w:rsid w:val="009F5AA9"/>
    <w:rsid w:val="009F6F56"/>
    <w:rsid w:val="00A02DEC"/>
    <w:rsid w:val="00A10587"/>
    <w:rsid w:val="00A3220C"/>
    <w:rsid w:val="00A34F15"/>
    <w:rsid w:val="00A65293"/>
    <w:rsid w:val="00A67B9F"/>
    <w:rsid w:val="00A71513"/>
    <w:rsid w:val="00A735C7"/>
    <w:rsid w:val="00A7646F"/>
    <w:rsid w:val="00A92772"/>
    <w:rsid w:val="00AA0F59"/>
    <w:rsid w:val="00AC1A36"/>
    <w:rsid w:val="00AD0EF5"/>
    <w:rsid w:val="00AD12E4"/>
    <w:rsid w:val="00AD5369"/>
    <w:rsid w:val="00AE7D65"/>
    <w:rsid w:val="00AF224E"/>
    <w:rsid w:val="00AF7B9B"/>
    <w:rsid w:val="00B034D0"/>
    <w:rsid w:val="00B23B97"/>
    <w:rsid w:val="00B500D8"/>
    <w:rsid w:val="00B60373"/>
    <w:rsid w:val="00B672EC"/>
    <w:rsid w:val="00B70F5E"/>
    <w:rsid w:val="00B718B1"/>
    <w:rsid w:val="00B74F77"/>
    <w:rsid w:val="00B82E74"/>
    <w:rsid w:val="00BB714D"/>
    <w:rsid w:val="00BE4F12"/>
    <w:rsid w:val="00BF65A5"/>
    <w:rsid w:val="00C21E49"/>
    <w:rsid w:val="00C249D1"/>
    <w:rsid w:val="00C25716"/>
    <w:rsid w:val="00C424BD"/>
    <w:rsid w:val="00C515AA"/>
    <w:rsid w:val="00C51BD7"/>
    <w:rsid w:val="00C56613"/>
    <w:rsid w:val="00C72F93"/>
    <w:rsid w:val="00C73932"/>
    <w:rsid w:val="00C92A7C"/>
    <w:rsid w:val="00C95B98"/>
    <w:rsid w:val="00CA0970"/>
    <w:rsid w:val="00CB6A55"/>
    <w:rsid w:val="00CC70A0"/>
    <w:rsid w:val="00CC7F8D"/>
    <w:rsid w:val="00CD026A"/>
    <w:rsid w:val="00CE3A00"/>
    <w:rsid w:val="00CE5A1C"/>
    <w:rsid w:val="00CF012A"/>
    <w:rsid w:val="00CF3BD9"/>
    <w:rsid w:val="00D00550"/>
    <w:rsid w:val="00D0613E"/>
    <w:rsid w:val="00D10C5A"/>
    <w:rsid w:val="00D24A6B"/>
    <w:rsid w:val="00D420C6"/>
    <w:rsid w:val="00D42B80"/>
    <w:rsid w:val="00D4339B"/>
    <w:rsid w:val="00D521AF"/>
    <w:rsid w:val="00D544E3"/>
    <w:rsid w:val="00D71146"/>
    <w:rsid w:val="00D71863"/>
    <w:rsid w:val="00D72A2F"/>
    <w:rsid w:val="00D87CA7"/>
    <w:rsid w:val="00D95721"/>
    <w:rsid w:val="00D977CC"/>
    <w:rsid w:val="00DA344C"/>
    <w:rsid w:val="00DA72DC"/>
    <w:rsid w:val="00DB43CA"/>
    <w:rsid w:val="00DB5262"/>
    <w:rsid w:val="00DD16F2"/>
    <w:rsid w:val="00DD63DB"/>
    <w:rsid w:val="00DD759B"/>
    <w:rsid w:val="00DF1845"/>
    <w:rsid w:val="00DF728D"/>
    <w:rsid w:val="00DF7E80"/>
    <w:rsid w:val="00E00AE0"/>
    <w:rsid w:val="00E04210"/>
    <w:rsid w:val="00E04E5E"/>
    <w:rsid w:val="00E3181B"/>
    <w:rsid w:val="00E328F3"/>
    <w:rsid w:val="00E34CC1"/>
    <w:rsid w:val="00E47DDE"/>
    <w:rsid w:val="00E6107E"/>
    <w:rsid w:val="00E7204A"/>
    <w:rsid w:val="00E83CB7"/>
    <w:rsid w:val="00E9131C"/>
    <w:rsid w:val="00E948DA"/>
    <w:rsid w:val="00EB120A"/>
    <w:rsid w:val="00ED3ABD"/>
    <w:rsid w:val="00EF5334"/>
    <w:rsid w:val="00EF5F8D"/>
    <w:rsid w:val="00F035EA"/>
    <w:rsid w:val="00F101DD"/>
    <w:rsid w:val="00F26F67"/>
    <w:rsid w:val="00F31467"/>
    <w:rsid w:val="00F33818"/>
    <w:rsid w:val="00F350B6"/>
    <w:rsid w:val="00F36A10"/>
    <w:rsid w:val="00F3760D"/>
    <w:rsid w:val="00F71B3B"/>
    <w:rsid w:val="00F87BC3"/>
    <w:rsid w:val="00FA4B70"/>
    <w:rsid w:val="00FA5F8A"/>
    <w:rsid w:val="00FB0804"/>
    <w:rsid w:val="00FB6E8D"/>
    <w:rsid w:val="00FC28FF"/>
    <w:rsid w:val="00FE2C1D"/>
    <w:rsid w:val="00FE548C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8</cp:revision>
  <cp:lastPrinted>2015-10-02T14:52:00Z</cp:lastPrinted>
  <dcterms:created xsi:type="dcterms:W3CDTF">2022-01-21T15:30:00Z</dcterms:created>
  <dcterms:modified xsi:type="dcterms:W3CDTF">2022-01-21T16:03:00Z</dcterms:modified>
</cp:coreProperties>
</file>